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D64807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D648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623112" w:rsidRDefault="00623112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D64807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D64807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623112" w:rsidRDefault="0062311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623112" w:rsidRDefault="00623112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623112" w:rsidRDefault="00623112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623112" w:rsidRDefault="00623112" w:rsidP="008314E0">
                  <w:pPr>
                    <w:rPr>
                      <w:lang w:val="el-GR"/>
                    </w:rPr>
                  </w:pPr>
                </w:p>
                <w:p w:rsidR="00623112" w:rsidRDefault="0062311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D64807">
        <w:pict>
          <v:shape id="_x0000_s1027" type="#_x0000_t202" style="position:absolute;left:0;text-align:left;margin-left:-1.2pt;margin-top:85.55pt;width:188.1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vpaleorouti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  <w:proofErr w:type="spellEnd"/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623112" w:rsidRDefault="00623112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D64807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623112" w:rsidRDefault="00623112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623112" w:rsidRDefault="00C30F8C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Μαρούσι, </w:t>
                  </w:r>
                  <w:r w:rsidR="001B1BB8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2979BB">
                    <w:rPr>
                      <w:rFonts w:ascii="Calibri" w:hAnsi="Calibri" w:cs="Arial"/>
                      <w:b/>
                      <w:lang w:val="el-GR"/>
                    </w:rPr>
                    <w:t>12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>/</w:t>
                  </w:r>
                  <w:r w:rsidR="00623112" w:rsidRPr="008314E0">
                    <w:rPr>
                      <w:rFonts w:ascii="Calibri" w:hAnsi="Calibri" w:cs="Arial"/>
                      <w:b/>
                      <w:lang w:val="el-GR"/>
                    </w:rPr>
                    <w:t>0</w:t>
                  </w:r>
                  <w:r w:rsidR="00651CF9">
                    <w:rPr>
                      <w:rFonts w:ascii="Calibri" w:hAnsi="Calibri" w:cs="Arial"/>
                      <w:b/>
                      <w:lang w:val="el-GR"/>
                    </w:rPr>
                    <w:t>5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>/201</w:t>
                  </w:r>
                  <w:r w:rsidR="00623112" w:rsidRPr="008314E0">
                    <w:rPr>
                      <w:rFonts w:ascii="Calibri" w:hAnsi="Calibri" w:cs="Arial"/>
                      <w:b/>
                      <w:lang w:val="el-GR"/>
                    </w:rPr>
                    <w:t>5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 xml:space="preserve">          </w:t>
                  </w:r>
                  <w:r w:rsidR="00623112"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623112" w:rsidRDefault="0062311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623112" w:rsidRDefault="00623112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623112" w:rsidRDefault="00C30F8C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.:</w:t>
                  </w:r>
                  <w:r w:rsidR="002979BB">
                    <w:rPr>
                      <w:rFonts w:ascii="Calibri" w:hAnsi="Calibri" w:cs="Arial"/>
                      <w:b/>
                      <w:lang w:val="el-GR"/>
                    </w:rPr>
                    <w:t xml:space="preserve">  74324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>/Γ1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 w:rsidR="00623112"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623112" w:rsidRDefault="00623112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379"/>
        </w:tabs>
        <w:spacing w:after="0"/>
        <w:ind w:firstLine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εγγράφου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6C56BF" w:rsidRDefault="006C56BF" w:rsidP="006C56BF">
      <w:pPr>
        <w:spacing w:after="0"/>
        <w:ind w:right="-57"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         </w:t>
      </w:r>
      <w:r w:rsidRPr="003863FF"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 xml:space="preserve">Σας διαβιβάζουμε </w:t>
      </w:r>
      <w:r w:rsidR="00B363B9">
        <w:rPr>
          <w:rFonts w:ascii="Calibri" w:hAnsi="Calibri" w:cs="Arial"/>
          <w:b/>
          <w:u w:val="single"/>
          <w:lang w:val="el-GR"/>
        </w:rPr>
        <w:t>σε συνημμένο</w:t>
      </w:r>
      <w:r w:rsidRPr="009A3A4E">
        <w:rPr>
          <w:rFonts w:ascii="Calibri" w:hAnsi="Calibri" w:cs="Arial"/>
          <w:b/>
          <w:u w:val="single"/>
          <w:lang w:val="el-GR"/>
        </w:rPr>
        <w:t xml:space="preserve"> αρχεί</w:t>
      </w:r>
      <w:r w:rsidR="00B363B9">
        <w:rPr>
          <w:rFonts w:ascii="Calibri" w:hAnsi="Calibri" w:cs="Arial"/>
          <w:b/>
          <w:u w:val="single"/>
          <w:lang w:val="el-GR"/>
        </w:rPr>
        <w:t>ο</w:t>
      </w:r>
      <w:r w:rsidR="00B363B9">
        <w:rPr>
          <w:rFonts w:ascii="Calibri" w:hAnsi="Calibri" w:cs="Arial"/>
          <w:lang w:val="el-GR"/>
        </w:rPr>
        <w:t xml:space="preserve"> το</w:t>
      </w:r>
      <w:r w:rsidR="00623112">
        <w:rPr>
          <w:rFonts w:ascii="Calibri" w:hAnsi="Calibri" w:cs="Arial"/>
          <w:lang w:val="el-GR"/>
        </w:rPr>
        <w:t xml:space="preserve"> με</w:t>
      </w:r>
      <w:r w:rsidR="00156C45">
        <w:rPr>
          <w:rFonts w:ascii="Calibri" w:hAnsi="Calibri" w:cs="Arial"/>
          <w:lang w:val="el-GR"/>
        </w:rPr>
        <w:t xml:space="preserve"> αρ. </w:t>
      </w:r>
      <w:proofErr w:type="spellStart"/>
      <w:r w:rsidR="00156C45">
        <w:rPr>
          <w:rFonts w:ascii="Calibri" w:hAnsi="Calibri" w:cs="Arial"/>
          <w:lang w:val="el-GR"/>
        </w:rPr>
        <w:t>πρωτ</w:t>
      </w:r>
      <w:proofErr w:type="spellEnd"/>
      <w:r w:rsidR="00156C45">
        <w:rPr>
          <w:rFonts w:ascii="Calibri" w:hAnsi="Calibri" w:cs="Arial"/>
          <w:lang w:val="el-GR"/>
        </w:rPr>
        <w:t>.</w:t>
      </w:r>
      <w:r w:rsidR="00F4077B">
        <w:rPr>
          <w:rFonts w:ascii="Calibri" w:hAnsi="Calibri" w:cs="Arial"/>
          <w:lang w:val="el-GR"/>
        </w:rPr>
        <w:t xml:space="preserve"> </w:t>
      </w:r>
      <w:r w:rsidR="00042CF4">
        <w:rPr>
          <w:rFonts w:ascii="Calibri" w:hAnsi="Calibri" w:cs="Arial"/>
          <w:lang w:val="el-GR"/>
        </w:rPr>
        <w:t xml:space="preserve">  </w:t>
      </w:r>
      <w:r w:rsidR="00555B18">
        <w:rPr>
          <w:rFonts w:ascii="Calibri" w:hAnsi="Calibri" w:cs="Arial"/>
          <w:lang w:val="el-GR"/>
        </w:rPr>
        <w:t>Α.Π.Γ3δ/Δ.Φ.1.2αΦΑΥ9/2015</w:t>
      </w:r>
      <w:r w:rsidR="00042CF4">
        <w:rPr>
          <w:rFonts w:ascii="Calibri" w:hAnsi="Calibri" w:cs="Arial"/>
          <w:lang w:val="el-GR"/>
        </w:rPr>
        <w:t>/</w:t>
      </w:r>
      <w:r w:rsidR="00555B18">
        <w:rPr>
          <w:rFonts w:ascii="Calibri" w:hAnsi="Calibri" w:cs="Arial"/>
          <w:lang w:val="el-GR"/>
        </w:rPr>
        <w:t>Γ.Π.οικ.28500/</w:t>
      </w:r>
      <w:r w:rsidR="00156C45">
        <w:rPr>
          <w:rFonts w:ascii="Calibri" w:hAnsi="Calibri" w:cs="Arial"/>
          <w:lang w:val="el-GR"/>
        </w:rPr>
        <w:t>2</w:t>
      </w:r>
      <w:r w:rsidR="00555B18">
        <w:rPr>
          <w:rFonts w:ascii="Calibri" w:hAnsi="Calibri" w:cs="Arial"/>
          <w:lang w:val="el-GR"/>
        </w:rPr>
        <w:t>0</w:t>
      </w:r>
      <w:r w:rsidR="00042CF4">
        <w:rPr>
          <w:rFonts w:ascii="Calibri" w:hAnsi="Calibri" w:cs="Arial"/>
          <w:lang w:val="el-GR"/>
        </w:rPr>
        <w:t>-4</w:t>
      </w:r>
      <w:r w:rsidR="00555B18">
        <w:rPr>
          <w:rFonts w:ascii="Calibri" w:hAnsi="Calibri" w:cs="Arial"/>
          <w:lang w:val="el-GR"/>
        </w:rPr>
        <w:t xml:space="preserve">-2015 </w:t>
      </w:r>
      <w:r w:rsidR="0058032C">
        <w:rPr>
          <w:rFonts w:ascii="Calibri" w:hAnsi="Calibri" w:cs="Arial"/>
          <w:lang w:val="el-GR"/>
        </w:rPr>
        <w:t>(Α.Δ.Α.</w:t>
      </w:r>
      <w:r w:rsidR="00555B18" w:rsidRPr="00555B18">
        <w:rPr>
          <w:rFonts w:ascii="Calibri" w:hAnsi="Calibri" w:cs="Arial"/>
          <w:lang w:val="el-GR"/>
        </w:rPr>
        <w:t>:</w:t>
      </w:r>
      <w:r w:rsidR="00555B18">
        <w:rPr>
          <w:rFonts w:ascii="Calibri" w:hAnsi="Calibri" w:cs="Arial"/>
          <w:lang w:val="el-GR"/>
        </w:rPr>
        <w:t>ΩΙ94465ΦΥΟ-Τ66</w:t>
      </w:r>
      <w:r w:rsidR="0058032C">
        <w:rPr>
          <w:rFonts w:ascii="Calibri" w:hAnsi="Calibri" w:cs="Arial"/>
          <w:lang w:val="el-GR"/>
        </w:rPr>
        <w:t>)</w:t>
      </w:r>
      <w:r w:rsidR="00555B18">
        <w:rPr>
          <w:rFonts w:ascii="Calibri" w:hAnsi="Calibri" w:cs="Arial"/>
          <w:lang w:val="el-GR"/>
        </w:rPr>
        <w:t xml:space="preserve"> </w:t>
      </w:r>
      <w:r w:rsidR="00B363B9">
        <w:rPr>
          <w:rFonts w:ascii="Calibri" w:hAnsi="Calibri" w:cs="Arial"/>
          <w:lang w:val="el-GR"/>
        </w:rPr>
        <w:t>έγγραφο</w:t>
      </w:r>
      <w:r>
        <w:rPr>
          <w:rFonts w:ascii="Calibri" w:hAnsi="Calibri" w:cs="Arial"/>
          <w:lang w:val="el-GR"/>
        </w:rPr>
        <w:t xml:space="preserve"> του </w:t>
      </w:r>
      <w:r w:rsidR="00555B18">
        <w:rPr>
          <w:rFonts w:ascii="Calibri" w:hAnsi="Calibri" w:cs="Arial"/>
          <w:lang w:val="el-GR"/>
        </w:rPr>
        <w:t xml:space="preserve">Τμήματος Α’ Μεταδοτικών και μη Μεταδοτικών Νοσημάτων της Δ/νσης Πρωτοβάθμιας Φροντίδας Υγείας και Πρόληψης του Υπουργείου Υγείας </w:t>
      </w:r>
      <w:r>
        <w:rPr>
          <w:rFonts w:ascii="Calibri" w:hAnsi="Calibri" w:cs="Arial"/>
          <w:lang w:val="el-GR"/>
        </w:rPr>
        <w:t>με θέμα</w:t>
      </w:r>
      <w:r w:rsidRPr="00F907A4">
        <w:rPr>
          <w:rFonts w:ascii="Calibri" w:hAnsi="Calibri" w:cs="Arial"/>
          <w:lang w:val="el-GR"/>
        </w:rPr>
        <w:t xml:space="preserve">: </w:t>
      </w:r>
      <w:r w:rsidRPr="00727AC8">
        <w:rPr>
          <w:rFonts w:ascii="Calibri" w:hAnsi="Calibri" w:cs="Arial"/>
          <w:b/>
          <w:i/>
          <w:lang w:val="el-GR"/>
        </w:rPr>
        <w:t>«</w:t>
      </w:r>
      <w:r w:rsidR="00555B18">
        <w:rPr>
          <w:rFonts w:ascii="Calibri" w:hAnsi="Calibri" w:cs="Arial"/>
          <w:b/>
          <w:i/>
          <w:lang w:val="el-GR"/>
        </w:rPr>
        <w:t xml:space="preserve">Ευρωπαϊκή Εβδομάδα Εμβολιασμών 2015, με θέμα «Μείωση του εμβολιαστικού κενού </w:t>
      </w:r>
      <w:r w:rsidR="00555B18" w:rsidRPr="00555B18">
        <w:rPr>
          <w:rFonts w:ascii="Calibri" w:hAnsi="Calibri" w:cs="Arial"/>
          <w:b/>
          <w:i/>
          <w:lang w:val="el-GR"/>
        </w:rPr>
        <w:t>(</w:t>
      </w:r>
      <w:r w:rsidR="00555B18">
        <w:rPr>
          <w:rFonts w:ascii="Calibri" w:hAnsi="Calibri" w:cs="Arial"/>
          <w:b/>
          <w:i/>
          <w:lang w:val="en-US"/>
        </w:rPr>
        <w:t>close</w:t>
      </w:r>
      <w:r w:rsidR="00555B18" w:rsidRPr="00555B18">
        <w:rPr>
          <w:rFonts w:ascii="Calibri" w:hAnsi="Calibri" w:cs="Arial"/>
          <w:b/>
          <w:i/>
          <w:lang w:val="el-GR"/>
        </w:rPr>
        <w:t xml:space="preserve"> </w:t>
      </w:r>
      <w:r w:rsidR="00555B18">
        <w:rPr>
          <w:rFonts w:ascii="Calibri" w:hAnsi="Calibri" w:cs="Arial"/>
          <w:b/>
          <w:i/>
          <w:lang w:val="en-US"/>
        </w:rPr>
        <w:t>the</w:t>
      </w:r>
      <w:r w:rsidR="00555B18" w:rsidRPr="00555B18">
        <w:rPr>
          <w:rFonts w:ascii="Calibri" w:hAnsi="Calibri" w:cs="Arial"/>
          <w:b/>
          <w:i/>
          <w:lang w:val="el-GR"/>
        </w:rPr>
        <w:t xml:space="preserve"> </w:t>
      </w:r>
      <w:r w:rsidR="00555B18">
        <w:rPr>
          <w:rFonts w:ascii="Calibri" w:hAnsi="Calibri" w:cs="Arial"/>
          <w:b/>
          <w:i/>
          <w:lang w:val="en-US"/>
        </w:rPr>
        <w:t>immunization</w:t>
      </w:r>
      <w:r w:rsidR="00555B18" w:rsidRPr="00555B18">
        <w:rPr>
          <w:rFonts w:ascii="Calibri" w:hAnsi="Calibri" w:cs="Arial"/>
          <w:b/>
          <w:i/>
          <w:lang w:val="el-GR"/>
        </w:rPr>
        <w:t xml:space="preserve"> </w:t>
      </w:r>
      <w:r w:rsidR="00555B18">
        <w:rPr>
          <w:rFonts w:ascii="Calibri" w:hAnsi="Calibri" w:cs="Arial"/>
          <w:b/>
          <w:i/>
          <w:lang w:val="en-US"/>
        </w:rPr>
        <w:t>gap</w:t>
      </w:r>
      <w:r w:rsidR="00555B18" w:rsidRPr="00555B18">
        <w:rPr>
          <w:rFonts w:ascii="Calibri" w:hAnsi="Calibri" w:cs="Arial"/>
          <w:b/>
          <w:i/>
          <w:lang w:val="el-GR"/>
        </w:rPr>
        <w:t>)</w:t>
      </w:r>
      <w:r w:rsidRPr="008F4472">
        <w:rPr>
          <w:rFonts w:ascii="Calibri" w:hAnsi="Calibri" w:cs="Arial"/>
          <w:b/>
          <w:lang w:val="el-GR"/>
        </w:rPr>
        <w:t>»</w:t>
      </w:r>
      <w:r>
        <w:rPr>
          <w:rFonts w:ascii="Calibri" w:hAnsi="Calibri" w:cs="Arial"/>
          <w:lang w:val="el-GR"/>
        </w:rPr>
        <w:t xml:space="preserve"> </w:t>
      </w:r>
      <w:r w:rsidRPr="00F907A4">
        <w:rPr>
          <w:rFonts w:ascii="Calibri" w:hAnsi="Calibri" w:cs="Arial"/>
          <w:lang w:val="el-GR"/>
        </w:rPr>
        <w:t xml:space="preserve">για </w:t>
      </w:r>
      <w:r w:rsidRPr="00F907A4">
        <w:rPr>
          <w:rFonts w:ascii="Calibri" w:hAnsi="Calibri" w:cs="Arial"/>
          <w:u w:val="single"/>
          <w:lang w:val="el-GR"/>
        </w:rPr>
        <w:t>ενημέρωσή</w:t>
      </w:r>
      <w:r w:rsidR="00555B18">
        <w:rPr>
          <w:rFonts w:ascii="Calibri" w:hAnsi="Calibri" w:cs="Arial"/>
          <w:lang w:val="el-GR"/>
        </w:rPr>
        <w:t xml:space="preserve"> σας και</w:t>
      </w:r>
      <w:r>
        <w:rPr>
          <w:rFonts w:ascii="Calibri" w:hAnsi="Calibri" w:cs="Arial"/>
          <w:lang w:val="el-GR"/>
        </w:rPr>
        <w:t xml:space="preserve"> </w:t>
      </w:r>
      <w:r w:rsidRPr="00F907A4">
        <w:rPr>
          <w:rFonts w:ascii="Calibri" w:hAnsi="Calibri" w:cs="Arial"/>
          <w:u w:val="single"/>
          <w:lang w:val="el-GR"/>
        </w:rPr>
        <w:t xml:space="preserve">ενημέρωση των </w:t>
      </w:r>
      <w:r w:rsidRPr="00FA35F7">
        <w:rPr>
          <w:rFonts w:ascii="Calibri" w:hAnsi="Calibri" w:cs="Arial"/>
          <w:u w:val="single"/>
          <w:lang w:val="el-GR"/>
        </w:rPr>
        <w:t xml:space="preserve">φορέων εποπτείας </w:t>
      </w:r>
      <w:r>
        <w:rPr>
          <w:rFonts w:ascii="Calibri" w:hAnsi="Calibri" w:cs="Arial"/>
          <w:u w:val="single"/>
          <w:lang w:val="el-GR"/>
        </w:rPr>
        <w:t xml:space="preserve">σας </w:t>
      </w:r>
      <w:r w:rsidR="00555B18">
        <w:rPr>
          <w:rFonts w:ascii="Calibri" w:hAnsi="Calibri" w:cs="Arial"/>
          <w:u w:val="single"/>
          <w:lang w:val="el-GR"/>
        </w:rPr>
        <w:t>.</w:t>
      </w:r>
    </w:p>
    <w:p w:rsidR="006C56BF" w:rsidRPr="00E45404" w:rsidRDefault="006C56BF" w:rsidP="006C56BF">
      <w:pPr>
        <w:spacing w:after="0"/>
        <w:ind w:right="-57"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rPr>
          <w:rFonts w:ascii="Calibri" w:hAnsi="Calibri" w:cs="Arial"/>
          <w:lang w:val="el-GR"/>
        </w:rPr>
      </w:pPr>
    </w:p>
    <w:p w:rsidR="008314E0" w:rsidRDefault="008314E0" w:rsidP="008314E0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   Για περαιτέρω διευκρινίσεις επί του περιεχομένου του εγγράφου, παρακαλούνται οι ενδιαφερόμενοι να επικοινωνήσουν </w:t>
      </w:r>
      <w:r>
        <w:rPr>
          <w:rFonts w:ascii="Calibri" w:hAnsi="Calibri" w:cs="Arial"/>
          <w:u w:val="single"/>
          <w:lang w:val="el-GR"/>
        </w:rPr>
        <w:t>απευθείας</w:t>
      </w:r>
      <w:r>
        <w:rPr>
          <w:rFonts w:ascii="Calibri" w:hAnsi="Calibri" w:cs="Arial"/>
          <w:lang w:val="el-GR"/>
        </w:rPr>
        <w:t xml:space="preserve"> με τον φορέα έκδοσής του.</w:t>
      </w:r>
    </w:p>
    <w:p w:rsidR="008314E0" w:rsidRDefault="008314E0" w:rsidP="008314E0">
      <w:pPr>
        <w:overflowPunct/>
        <w:autoSpaceDE/>
        <w:adjustRightInd/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</w:t>
      </w:r>
    </w:p>
    <w:p w:rsidR="008314E0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 Η  </w:t>
      </w:r>
      <w:r w:rsidR="009452FC">
        <w:rPr>
          <w:rFonts w:ascii="Calibri" w:hAnsi="Calibri" w:cs="Arial"/>
          <w:b/>
          <w:lang w:val="el-GR"/>
        </w:rPr>
        <w:t>ΠΡΟΪΣΤΑΜΕΝ</w:t>
      </w:r>
      <w:r w:rsidR="00C91A54">
        <w:rPr>
          <w:rFonts w:ascii="Calibri" w:hAnsi="Calibri" w:cs="Arial"/>
          <w:b/>
          <w:lang w:val="el-GR"/>
        </w:rPr>
        <w:t>Η</w:t>
      </w:r>
      <w:r w:rsidR="009452FC">
        <w:rPr>
          <w:rFonts w:ascii="Calibri" w:hAnsi="Calibri" w:cs="Arial"/>
          <w:b/>
          <w:lang w:val="el-GR"/>
        </w:rPr>
        <w:t xml:space="preserve"> </w:t>
      </w:r>
      <w:r w:rsidR="00C91A54">
        <w:rPr>
          <w:rFonts w:ascii="Calibri" w:hAnsi="Calibri" w:cs="Arial"/>
          <w:b/>
          <w:lang w:val="el-GR"/>
        </w:rPr>
        <w:t>ΤΟΥ ΤΜΗΜΑΤΟΣ</w:t>
      </w:r>
      <w:r>
        <w:rPr>
          <w:rFonts w:ascii="Calibri" w:hAnsi="Calibri" w:cs="Arial"/>
          <w:b/>
          <w:lang w:val="el-GR"/>
        </w:rPr>
        <w:t xml:space="preserve">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   </w:t>
      </w:r>
      <w:r>
        <w:rPr>
          <w:rFonts w:ascii="Calibri" w:hAnsi="Calibri" w:cs="Arial"/>
          <w:b/>
          <w:lang w:val="el-GR"/>
        </w:rPr>
        <w:t xml:space="preserve"> </w:t>
      </w:r>
      <w:r w:rsidR="00C91A54">
        <w:rPr>
          <w:rFonts w:ascii="Calibri" w:hAnsi="Calibri" w:cs="Arial"/>
          <w:b/>
          <w:lang w:val="el-GR"/>
        </w:rPr>
        <w:t>Μ. ΓΕΩΡΓΟΥΣΗ</w:t>
      </w:r>
      <w:r>
        <w:rPr>
          <w:rFonts w:ascii="Calibri" w:hAnsi="Calibri" w:cs="Arial"/>
          <w:b/>
          <w:lang w:val="el-GR"/>
        </w:rPr>
        <w:t xml:space="preserve">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33706"/>
    <w:rsid w:val="00042CF4"/>
    <w:rsid w:val="000477D2"/>
    <w:rsid w:val="00085D41"/>
    <w:rsid w:val="00156C45"/>
    <w:rsid w:val="001B1BB8"/>
    <w:rsid w:val="002045BD"/>
    <w:rsid w:val="002335EE"/>
    <w:rsid w:val="002577D2"/>
    <w:rsid w:val="002979BB"/>
    <w:rsid w:val="00441163"/>
    <w:rsid w:val="00523DDF"/>
    <w:rsid w:val="005354D8"/>
    <w:rsid w:val="00555B18"/>
    <w:rsid w:val="005745E8"/>
    <w:rsid w:val="0058032C"/>
    <w:rsid w:val="005D381F"/>
    <w:rsid w:val="005D3B0B"/>
    <w:rsid w:val="00615998"/>
    <w:rsid w:val="00623112"/>
    <w:rsid w:val="00651CF9"/>
    <w:rsid w:val="006A35BA"/>
    <w:rsid w:val="006C56BF"/>
    <w:rsid w:val="006D53A9"/>
    <w:rsid w:val="006E011A"/>
    <w:rsid w:val="006F55B0"/>
    <w:rsid w:val="00745F90"/>
    <w:rsid w:val="007B036C"/>
    <w:rsid w:val="007C56B3"/>
    <w:rsid w:val="008314E0"/>
    <w:rsid w:val="0085630B"/>
    <w:rsid w:val="00877F4E"/>
    <w:rsid w:val="008C60A5"/>
    <w:rsid w:val="008D06EC"/>
    <w:rsid w:val="008D4FA3"/>
    <w:rsid w:val="008E609B"/>
    <w:rsid w:val="009440E1"/>
    <w:rsid w:val="009452FC"/>
    <w:rsid w:val="009E5681"/>
    <w:rsid w:val="00A11316"/>
    <w:rsid w:val="00A538DD"/>
    <w:rsid w:val="00AA3883"/>
    <w:rsid w:val="00AC21BC"/>
    <w:rsid w:val="00B363B9"/>
    <w:rsid w:val="00B37095"/>
    <w:rsid w:val="00B52C69"/>
    <w:rsid w:val="00C11308"/>
    <w:rsid w:val="00C23C7D"/>
    <w:rsid w:val="00C30F8C"/>
    <w:rsid w:val="00C91A54"/>
    <w:rsid w:val="00D64807"/>
    <w:rsid w:val="00DB2FA3"/>
    <w:rsid w:val="00DD6E64"/>
    <w:rsid w:val="00E526DC"/>
    <w:rsid w:val="00F4077B"/>
    <w:rsid w:val="00F442A9"/>
    <w:rsid w:val="00F65345"/>
    <w:rsid w:val="00FB5443"/>
    <w:rsid w:val="00FC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epaleorouti</cp:lastModifiedBy>
  <cp:revision>5</cp:revision>
  <cp:lastPrinted>2015-05-12T05:41:00Z</cp:lastPrinted>
  <dcterms:created xsi:type="dcterms:W3CDTF">2015-05-12T05:34:00Z</dcterms:created>
  <dcterms:modified xsi:type="dcterms:W3CDTF">2015-05-12T06:13:00Z</dcterms:modified>
</cp:coreProperties>
</file>