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6D5" w:rsidRDefault="00613D8B" w:rsidP="001A36D5">
      <w:pPr>
        <w:tabs>
          <w:tab w:val="left" w:pos="910"/>
        </w:tabs>
        <w:rPr>
          <w:rFonts w:ascii="Arial Narrow" w:hAnsi="Arial Narrow"/>
          <w:sz w:val="8"/>
          <w:szCs w:val="8"/>
          <w:lang w:val="en-US"/>
        </w:rPr>
      </w:pPr>
      <w:r>
        <w:rPr>
          <w:rFonts w:ascii="Arial Narrow" w:hAnsi="Arial Narrow"/>
          <w:noProof/>
          <w:sz w:val="8"/>
          <w:szCs w:val="8"/>
        </w:rPr>
        <w:pict>
          <v:rect id="_x0000_s1042" style="position:absolute;margin-left:293.4pt;margin-top:.2pt;width:187pt;height:42.05pt;z-index:251664384" o:regroupid="1" filled="f" stroked="f">
            <v:textbox style="mso-next-textbox:#_x0000_s1042" inset="0,0,0,0">
              <w:txbxContent>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696"/>
                    <w:gridCol w:w="1891"/>
                  </w:tblGrid>
                  <w:tr w:rsidR="005E189B">
                    <w:trPr>
                      <w:trHeight w:val="397"/>
                      <w:jc w:val="center"/>
                    </w:trPr>
                    <w:tc>
                      <w:tcPr>
                        <w:tcW w:w="1696" w:type="dxa"/>
                        <w:tcBorders>
                          <w:top w:val="single" w:sz="2" w:space="0" w:color="auto"/>
                          <w:left w:val="single" w:sz="2" w:space="0" w:color="auto"/>
                          <w:bottom w:val="single" w:sz="2" w:space="0" w:color="auto"/>
                          <w:right w:val="single" w:sz="2" w:space="0" w:color="auto"/>
                        </w:tcBorders>
                        <w:vAlign w:val="center"/>
                      </w:tcPr>
                      <w:p w:rsidR="005E189B" w:rsidRDefault="005E189B">
                        <w:pPr>
                          <w:jc w:val="center"/>
                          <w:rPr>
                            <w:rFonts w:ascii="Arial" w:hAnsi="Arial" w:cs="Arial"/>
                            <w:sz w:val="22"/>
                            <w:szCs w:val="22"/>
                          </w:rPr>
                        </w:pP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lang w:val="en-US"/>
                          </w:rPr>
                          <w:t>.</w:t>
                        </w:r>
                        <w:r>
                          <w:rPr>
                            <w:rFonts w:ascii="Arial" w:hAnsi="Arial" w:cs="Arial"/>
                            <w:sz w:val="22"/>
                            <w:szCs w:val="22"/>
                          </w:rPr>
                          <w:t>:</w:t>
                        </w:r>
                      </w:p>
                    </w:tc>
                    <w:tc>
                      <w:tcPr>
                        <w:tcW w:w="1891" w:type="dxa"/>
                        <w:tcBorders>
                          <w:top w:val="single" w:sz="2" w:space="0" w:color="auto"/>
                          <w:left w:val="single" w:sz="2" w:space="0" w:color="auto"/>
                          <w:bottom w:val="single" w:sz="2" w:space="0" w:color="auto"/>
                          <w:right w:val="single" w:sz="2" w:space="0" w:color="auto"/>
                        </w:tcBorders>
                        <w:vAlign w:val="center"/>
                      </w:tcPr>
                      <w:p w:rsidR="005E189B" w:rsidRPr="0016038D" w:rsidRDefault="0016038D" w:rsidP="00225961">
                        <w:pPr>
                          <w:pStyle w:val="2"/>
                          <w:tabs>
                            <w:tab w:val="left" w:pos="720"/>
                          </w:tabs>
                          <w:rPr>
                            <w:rFonts w:cs="Arial"/>
                            <w:sz w:val="22"/>
                            <w:szCs w:val="22"/>
                          </w:rPr>
                        </w:pPr>
                        <w:r>
                          <w:rPr>
                            <w:rFonts w:cs="Arial"/>
                            <w:sz w:val="22"/>
                            <w:szCs w:val="22"/>
                          </w:rPr>
                          <w:t>1089</w:t>
                        </w:r>
                      </w:p>
                    </w:tc>
                  </w:tr>
                  <w:tr w:rsidR="005E189B">
                    <w:trPr>
                      <w:trHeight w:val="397"/>
                      <w:jc w:val="center"/>
                    </w:trPr>
                    <w:tc>
                      <w:tcPr>
                        <w:tcW w:w="1696" w:type="dxa"/>
                        <w:tcBorders>
                          <w:top w:val="single" w:sz="2" w:space="0" w:color="auto"/>
                          <w:left w:val="single" w:sz="2" w:space="0" w:color="auto"/>
                          <w:bottom w:val="single" w:sz="2" w:space="0" w:color="auto"/>
                          <w:right w:val="single" w:sz="2" w:space="0" w:color="auto"/>
                        </w:tcBorders>
                        <w:vAlign w:val="center"/>
                      </w:tcPr>
                      <w:p w:rsidR="005E189B" w:rsidRDefault="005E189B">
                        <w:pPr>
                          <w:jc w:val="center"/>
                          <w:rPr>
                            <w:rFonts w:ascii="Arial" w:hAnsi="Arial" w:cs="Arial"/>
                            <w:sz w:val="22"/>
                            <w:szCs w:val="22"/>
                          </w:rPr>
                        </w:pPr>
                        <w:r>
                          <w:rPr>
                            <w:rFonts w:ascii="Arial" w:hAnsi="Arial" w:cs="Arial"/>
                            <w:sz w:val="22"/>
                            <w:szCs w:val="22"/>
                          </w:rPr>
                          <w:t>Ημερομηνία:</w:t>
                        </w:r>
                      </w:p>
                    </w:tc>
                    <w:tc>
                      <w:tcPr>
                        <w:tcW w:w="1891" w:type="dxa"/>
                        <w:tcBorders>
                          <w:top w:val="single" w:sz="2" w:space="0" w:color="auto"/>
                          <w:left w:val="single" w:sz="2" w:space="0" w:color="auto"/>
                          <w:bottom w:val="single" w:sz="2" w:space="0" w:color="auto"/>
                          <w:right w:val="single" w:sz="2" w:space="0" w:color="auto"/>
                        </w:tcBorders>
                        <w:vAlign w:val="center"/>
                      </w:tcPr>
                      <w:p w:rsidR="005E189B" w:rsidRPr="00225961" w:rsidRDefault="004717F6" w:rsidP="003E432C">
                        <w:pPr>
                          <w:rPr>
                            <w:rFonts w:ascii="Arial" w:hAnsi="Arial" w:cs="Arial"/>
                            <w:b/>
                            <w:sz w:val="22"/>
                            <w:szCs w:val="22"/>
                          </w:rPr>
                        </w:pPr>
                        <w:r>
                          <w:rPr>
                            <w:rFonts w:ascii="Arial" w:hAnsi="Arial" w:cs="Arial"/>
                            <w:b/>
                            <w:sz w:val="22"/>
                            <w:szCs w:val="22"/>
                          </w:rPr>
                          <w:t>20</w:t>
                        </w:r>
                        <w:r w:rsidR="005E189B">
                          <w:rPr>
                            <w:rFonts w:ascii="Arial" w:hAnsi="Arial" w:cs="Arial"/>
                            <w:b/>
                            <w:sz w:val="22"/>
                            <w:szCs w:val="22"/>
                          </w:rPr>
                          <w:t>/</w:t>
                        </w:r>
                        <w:r w:rsidR="005E189B">
                          <w:rPr>
                            <w:rFonts w:ascii="Arial" w:hAnsi="Arial" w:cs="Arial"/>
                            <w:b/>
                            <w:sz w:val="22"/>
                            <w:szCs w:val="22"/>
                            <w:lang w:val="en-US"/>
                          </w:rPr>
                          <w:t>0</w:t>
                        </w:r>
                        <w:r w:rsidR="003E432C">
                          <w:rPr>
                            <w:rFonts w:ascii="Arial" w:hAnsi="Arial" w:cs="Arial"/>
                            <w:b/>
                            <w:sz w:val="22"/>
                            <w:szCs w:val="22"/>
                          </w:rPr>
                          <w:t>5</w:t>
                        </w:r>
                        <w:r w:rsidR="005E189B">
                          <w:rPr>
                            <w:rFonts w:ascii="Arial" w:hAnsi="Arial" w:cs="Arial"/>
                            <w:b/>
                            <w:sz w:val="22"/>
                            <w:szCs w:val="22"/>
                          </w:rPr>
                          <w:t>/2015</w:t>
                        </w:r>
                      </w:p>
                    </w:tc>
                  </w:tr>
                </w:tbl>
                <w:p w:rsidR="005E189B" w:rsidRDefault="005E189B" w:rsidP="005E189B"/>
              </w:txbxContent>
            </v:textbox>
          </v:rect>
        </w:pict>
      </w:r>
      <w:r>
        <w:rPr>
          <w:rFonts w:ascii="Arial Narrow" w:hAnsi="Arial Narrow"/>
          <w:noProof/>
          <w:sz w:val="8"/>
          <w:szCs w:val="8"/>
        </w:rPr>
        <w:pict>
          <v:rect id="_x0000_s1037" style="position:absolute;margin-left:7.15pt;margin-top:.1pt;width:113.35pt;height:12.05pt;z-index:251659264;mso-position-vertical-relative:margin" o:regroupid="1" filled="f" stroked="f">
            <v:textbox style="mso-next-textbox:#_x0000_s1037" inset="0,0,0,0">
              <w:txbxContent>
                <w:p w:rsidR="005E189B" w:rsidRDefault="005E189B" w:rsidP="005E189B">
                  <w:pPr>
                    <w:pStyle w:val="a3"/>
                    <w:rPr>
                      <w:rFonts w:ascii="Arial" w:hAnsi="Arial"/>
                      <w:sz w:val="18"/>
                    </w:rPr>
                  </w:pPr>
                  <w:r>
                    <w:rPr>
                      <w:rFonts w:ascii="Arial" w:hAnsi="Arial"/>
                      <w:sz w:val="18"/>
                    </w:rPr>
                    <w:t>ΕΛΛΗΝΙΚΗ ΔΗΜΟΚΡΑΤΙΑ</w:t>
                  </w:r>
                </w:p>
              </w:txbxContent>
            </v:textbox>
            <w10:wrap anchory="margin"/>
          </v:rect>
        </w:pict>
      </w:r>
    </w:p>
    <w:p w:rsidR="00575ACD" w:rsidRPr="00575ACD" w:rsidRDefault="00613D8B">
      <w:pPr>
        <w:rPr>
          <w:rFonts w:ascii="Arial" w:hAnsi="Arial" w:cs="Arial"/>
          <w:sz w:val="24"/>
          <w:lang w:val="en-US"/>
        </w:rPr>
      </w:pPr>
      <w:r>
        <w:rPr>
          <w:rFonts w:ascii="Arial" w:hAnsi="Arial" w:cs="Arial"/>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12.6pt;margin-top:9.25pt;width:100.5pt;height:70.65pt;z-index:251660288" o:regroupid="1">
            <v:imagedata r:id="rId8" o:title="ΛΟΓΟΤΥΠΟ ΑΣΠΑΙΤΕ ΕΛΛΗΝΙΚΟ copy"/>
          </v:shape>
        </w:pict>
      </w:r>
    </w:p>
    <w:p w:rsidR="00101EC1" w:rsidRDefault="00613D8B">
      <w:pPr>
        <w:rPr>
          <w:rFonts w:ascii="Arial" w:hAnsi="Arial" w:cs="Arial"/>
          <w:sz w:val="24"/>
        </w:rPr>
      </w:pPr>
      <w:r>
        <w:rPr>
          <w:rFonts w:ascii="Arial" w:hAnsi="Arial" w:cs="Arial"/>
          <w:noProof/>
          <w:sz w:val="24"/>
        </w:rPr>
        <w:pict>
          <v:rect id="_x0000_s1039" style="position:absolute;margin-left:127.9pt;margin-top:.65pt;width:75.6pt;height:53.65pt;z-index:251661312" o:regroupid="1" filled="f" stroked="f">
            <v:textbox style="mso-next-textbox:#_x0000_s1039" inset="0,0,0,0">
              <w:txbxContent>
                <w:p w:rsidR="005E189B" w:rsidRDefault="005E189B" w:rsidP="005E189B">
                  <w:pPr>
                    <w:rPr>
                      <w:rFonts w:ascii="Franklin Gothic Medium" w:hAnsi="Franklin Gothic Medium" w:cs="Microsoft Sans Serif"/>
                      <w:color w:val="008080"/>
                      <w:sz w:val="18"/>
                    </w:rPr>
                  </w:pPr>
                  <w:r>
                    <w:rPr>
                      <w:rFonts w:ascii="Franklin Gothic Medium" w:hAnsi="Franklin Gothic Medium" w:cs="Microsoft Sans Serif"/>
                      <w:b/>
                      <w:color w:val="008080"/>
                      <w:sz w:val="18"/>
                    </w:rPr>
                    <w:t>Α</w:t>
                  </w:r>
                  <w:r>
                    <w:rPr>
                      <w:rFonts w:ascii="Franklin Gothic Medium" w:hAnsi="Franklin Gothic Medium" w:cs="Microsoft Sans Serif"/>
                      <w:color w:val="008080"/>
                      <w:sz w:val="18"/>
                    </w:rPr>
                    <w:t>ΝΩΤΑΤΗ</w:t>
                  </w:r>
                </w:p>
                <w:p w:rsidR="005E189B" w:rsidRDefault="005E189B" w:rsidP="005E189B">
                  <w:pPr>
                    <w:rPr>
                      <w:rFonts w:ascii="Franklin Gothic Medium" w:hAnsi="Franklin Gothic Medium" w:cs="Microsoft Sans Serif"/>
                      <w:color w:val="008080"/>
                      <w:sz w:val="18"/>
                    </w:rPr>
                  </w:pPr>
                  <w:r>
                    <w:rPr>
                      <w:rFonts w:ascii="Franklin Gothic Medium" w:hAnsi="Franklin Gothic Medium" w:cs="Microsoft Sans Serif"/>
                      <w:b/>
                      <w:color w:val="008080"/>
                      <w:sz w:val="18"/>
                    </w:rPr>
                    <w:t>Σ</w:t>
                  </w:r>
                  <w:r>
                    <w:rPr>
                      <w:rFonts w:ascii="Franklin Gothic Medium" w:hAnsi="Franklin Gothic Medium" w:cs="Microsoft Sans Serif"/>
                      <w:color w:val="008080"/>
                      <w:sz w:val="18"/>
                    </w:rPr>
                    <w:t>ΧΟΛΗ</w:t>
                  </w:r>
                </w:p>
                <w:p w:rsidR="005E189B" w:rsidRDefault="005E189B" w:rsidP="005E189B">
                  <w:pPr>
                    <w:rPr>
                      <w:rFonts w:ascii="Franklin Gothic Medium" w:hAnsi="Franklin Gothic Medium" w:cs="Microsoft Sans Serif"/>
                      <w:color w:val="008080"/>
                      <w:sz w:val="18"/>
                    </w:rPr>
                  </w:pPr>
                  <w:r>
                    <w:rPr>
                      <w:rFonts w:ascii="Franklin Gothic Medium" w:hAnsi="Franklin Gothic Medium" w:cs="Microsoft Sans Serif"/>
                      <w:b/>
                      <w:color w:val="008080"/>
                      <w:sz w:val="18"/>
                    </w:rPr>
                    <w:t>ΠΑΙ</w:t>
                  </w:r>
                  <w:r>
                    <w:rPr>
                      <w:rFonts w:ascii="Franklin Gothic Medium" w:hAnsi="Franklin Gothic Medium" w:cs="Microsoft Sans Serif"/>
                      <w:color w:val="008080"/>
                      <w:sz w:val="18"/>
                    </w:rPr>
                    <w:t>ΔΑΓΩΓΙΚΗΣ &amp;</w:t>
                  </w:r>
                </w:p>
                <w:p w:rsidR="005E189B" w:rsidRDefault="005E189B" w:rsidP="005E189B">
                  <w:pPr>
                    <w:rPr>
                      <w:rFonts w:ascii="Franklin Gothic Medium" w:hAnsi="Franklin Gothic Medium" w:cs="Microsoft Sans Serif"/>
                      <w:color w:val="008080"/>
                      <w:sz w:val="18"/>
                    </w:rPr>
                  </w:pPr>
                  <w:r>
                    <w:rPr>
                      <w:rFonts w:ascii="Franklin Gothic Medium" w:hAnsi="Franklin Gothic Medium" w:cs="Microsoft Sans Serif"/>
                      <w:b/>
                      <w:color w:val="008080"/>
                      <w:sz w:val="18"/>
                    </w:rPr>
                    <w:t>Τ</w:t>
                  </w:r>
                  <w:r>
                    <w:rPr>
                      <w:rFonts w:ascii="Franklin Gothic Medium" w:hAnsi="Franklin Gothic Medium" w:cs="Microsoft Sans Serif"/>
                      <w:color w:val="008080"/>
                      <w:sz w:val="18"/>
                    </w:rPr>
                    <w:t>ΕΧΝΟΛΟΓΙΚΗΣ</w:t>
                  </w:r>
                </w:p>
                <w:p w:rsidR="005E189B" w:rsidRDefault="005E189B" w:rsidP="005E189B">
                  <w:pPr>
                    <w:rPr>
                      <w:rFonts w:ascii="Arial Narrow" w:hAnsi="Arial Narrow"/>
                      <w:sz w:val="16"/>
                    </w:rPr>
                  </w:pPr>
                  <w:r>
                    <w:rPr>
                      <w:rFonts w:ascii="Franklin Gothic Medium" w:hAnsi="Franklin Gothic Medium" w:cs="Microsoft Sans Serif"/>
                      <w:b/>
                      <w:color w:val="008080"/>
                      <w:sz w:val="18"/>
                    </w:rPr>
                    <w:t>Ε</w:t>
                  </w:r>
                  <w:r>
                    <w:rPr>
                      <w:rFonts w:ascii="Franklin Gothic Medium" w:hAnsi="Franklin Gothic Medium" w:cs="Microsoft Sans Serif"/>
                      <w:color w:val="008080"/>
                      <w:sz w:val="18"/>
                    </w:rPr>
                    <w:t>ΚΠΑΙΔΕΥΣΗΣ</w:t>
                  </w:r>
                </w:p>
              </w:txbxContent>
            </v:textbox>
          </v:rect>
        </w:pict>
      </w:r>
    </w:p>
    <w:p w:rsidR="00101EC1" w:rsidRDefault="00101EC1">
      <w:pPr>
        <w:rPr>
          <w:rFonts w:ascii="Arial" w:hAnsi="Arial" w:cs="Arial"/>
          <w:sz w:val="24"/>
        </w:rPr>
      </w:pPr>
    </w:p>
    <w:p w:rsidR="005E189B" w:rsidRDefault="005E189B" w:rsidP="00BF3381">
      <w:pPr>
        <w:jc w:val="both"/>
        <w:rPr>
          <w:rFonts w:ascii="Arial" w:hAnsi="Arial" w:cs="Arial"/>
          <w:b/>
          <w:bCs/>
          <w:sz w:val="24"/>
          <w:lang w:val="en-US"/>
        </w:rPr>
      </w:pPr>
    </w:p>
    <w:p w:rsidR="005E189B" w:rsidRDefault="005E189B" w:rsidP="00BF3381">
      <w:pPr>
        <w:jc w:val="both"/>
        <w:rPr>
          <w:rFonts w:ascii="Arial" w:hAnsi="Arial" w:cs="Arial"/>
          <w:b/>
          <w:bCs/>
          <w:sz w:val="24"/>
          <w:lang w:val="en-US"/>
        </w:rPr>
      </w:pPr>
    </w:p>
    <w:p w:rsidR="005E189B" w:rsidRDefault="00613D8B" w:rsidP="00BF3381">
      <w:pPr>
        <w:jc w:val="both"/>
        <w:rPr>
          <w:rFonts w:ascii="Arial" w:hAnsi="Arial" w:cs="Arial"/>
          <w:b/>
          <w:bCs/>
          <w:sz w:val="24"/>
          <w:lang w:val="en-US"/>
        </w:rPr>
      </w:pPr>
      <w:r>
        <w:rPr>
          <w:rFonts w:ascii="Arial" w:hAnsi="Arial" w:cs="Arial"/>
          <w:b/>
          <w:bCs/>
          <w:noProof/>
          <w:sz w:val="24"/>
        </w:rPr>
        <w:pict>
          <v:line id="_x0000_s1041" style="position:absolute;left:0;text-align:left;z-index:251663360;mso-position-horizontal-relative:page;mso-position-vertical-relative:page" from="68.3pt,134.5pt" to="86.7pt,134.5pt" o:regroupid="1" strokecolor="#135537" strokeweight="1.5pt">
            <w10:wrap anchorx="page" anchory="page"/>
          </v:line>
        </w:pict>
      </w:r>
      <w:r>
        <w:rPr>
          <w:rFonts w:ascii="Arial" w:hAnsi="Arial" w:cs="Arial"/>
          <w:b/>
          <w:bCs/>
          <w:noProof/>
          <w:sz w:val="24"/>
        </w:rPr>
        <w:pict>
          <v:line id="_x0000_s1040" style="position:absolute;left:0;text-align:left;z-index:251662336;mso-position-horizontal-relative:page;mso-position-vertical-relative:page" from="175.55pt,134.5pt" to="549.55pt,134.5pt" o:regroupid="1" strokecolor="#135537" strokeweight="1.5pt">
            <w10:wrap anchorx="page" anchory="page"/>
          </v:line>
        </w:pict>
      </w:r>
    </w:p>
    <w:p w:rsidR="005E189B" w:rsidRPr="0079539F" w:rsidRDefault="005E189B" w:rsidP="00BF3381">
      <w:pPr>
        <w:jc w:val="both"/>
        <w:rPr>
          <w:rFonts w:ascii="Arial" w:hAnsi="Arial" w:cs="Arial"/>
          <w:b/>
          <w:bCs/>
          <w:sz w:val="24"/>
        </w:rPr>
      </w:pPr>
    </w:p>
    <w:p w:rsidR="003E432C" w:rsidRDefault="00613D8B" w:rsidP="003E432C">
      <w:pPr>
        <w:spacing w:line="324" w:lineRule="auto"/>
        <w:rPr>
          <w:rFonts w:ascii="Tahoma" w:hAnsi="Tahoma" w:cs="Tahoma"/>
          <w:color w:val="333333"/>
          <w:sz w:val="12"/>
          <w:szCs w:val="12"/>
        </w:rPr>
      </w:pPr>
      <w:hyperlink r:id="rId9" w:tgtFrame="_blank" w:history="1">
        <w:r w:rsidR="003E432C">
          <w:rPr>
            <w:rStyle w:val="a8"/>
            <w:rFonts w:ascii="Tahoma" w:hAnsi="Tahoma" w:cs="Tahoma"/>
            <w:color w:val="333399"/>
          </w:rPr>
          <w:t>Παράρτημα Θεσσαλονίκης</w:t>
        </w:r>
      </w:hyperlink>
      <w:r w:rsidR="00A64E29">
        <w:tab/>
      </w:r>
      <w:r w:rsidR="00A64E29">
        <w:tab/>
        <w:t xml:space="preserve">                       </w:t>
      </w:r>
      <w:r w:rsidR="003E432C">
        <w:t xml:space="preserve"> </w:t>
      </w:r>
      <w:r w:rsidR="002E7392">
        <w:t xml:space="preserve">                                       </w:t>
      </w:r>
      <w:r w:rsidR="003E432C">
        <w:t>ΠΡΟΣ</w:t>
      </w:r>
      <w:r w:rsidR="002E7392">
        <w:rPr>
          <w:lang w:val="en-US"/>
        </w:rPr>
        <w:t xml:space="preserve"> </w:t>
      </w:r>
      <w:r w:rsidR="003E432C">
        <w:tab/>
      </w:r>
      <w:r w:rsidR="003E432C">
        <w:tab/>
      </w:r>
    </w:p>
    <w:p w:rsidR="003E432C" w:rsidRPr="008D697D" w:rsidRDefault="003E432C" w:rsidP="003E432C">
      <w:pPr>
        <w:spacing w:line="324" w:lineRule="auto"/>
        <w:rPr>
          <w:rFonts w:ascii="Tahoma" w:hAnsi="Tahoma" w:cs="Tahoma"/>
          <w:color w:val="333333"/>
          <w:sz w:val="16"/>
          <w:szCs w:val="16"/>
        </w:rPr>
      </w:pPr>
      <w:r>
        <w:rPr>
          <w:rFonts w:ascii="Tahoma" w:hAnsi="Tahoma" w:cs="Tahoma"/>
          <w:color w:val="333333"/>
          <w:sz w:val="16"/>
          <w:szCs w:val="16"/>
        </w:rPr>
        <w:t xml:space="preserve">Αλ. Παπαναστασίου 13 , Σχ. "Ευκλείδη"                                                    </w:t>
      </w:r>
      <w:r w:rsidR="002E7392">
        <w:rPr>
          <w:rFonts w:ascii="Tahoma" w:hAnsi="Tahoma" w:cs="Tahoma"/>
          <w:color w:val="333333"/>
          <w:sz w:val="16"/>
          <w:szCs w:val="16"/>
        </w:rPr>
        <w:t xml:space="preserve"> </w:t>
      </w:r>
      <w:r w:rsidR="008D697D">
        <w:rPr>
          <w:rFonts w:ascii="Tahoma" w:hAnsi="Tahoma" w:cs="Tahoma"/>
          <w:color w:val="333333"/>
          <w:sz w:val="16"/>
          <w:szCs w:val="16"/>
        </w:rPr>
        <w:t xml:space="preserve">  </w:t>
      </w:r>
      <w:r w:rsidR="00C93C7F">
        <w:rPr>
          <w:rFonts w:ascii="Tahoma" w:hAnsi="Tahoma" w:cs="Tahoma"/>
          <w:color w:val="333333"/>
          <w:sz w:val="16"/>
          <w:szCs w:val="16"/>
        </w:rPr>
        <w:t>Την Δ/</w:t>
      </w:r>
      <w:proofErr w:type="spellStart"/>
      <w:r w:rsidR="00C93C7F">
        <w:rPr>
          <w:rFonts w:ascii="Tahoma" w:hAnsi="Tahoma" w:cs="Tahoma"/>
          <w:color w:val="333333"/>
          <w:sz w:val="16"/>
          <w:szCs w:val="16"/>
        </w:rPr>
        <w:t>νση</w:t>
      </w:r>
      <w:proofErr w:type="spellEnd"/>
      <w:r w:rsidR="00C93C7F">
        <w:rPr>
          <w:rFonts w:ascii="Tahoma" w:hAnsi="Tahoma" w:cs="Tahoma"/>
          <w:color w:val="333333"/>
          <w:sz w:val="16"/>
          <w:szCs w:val="16"/>
        </w:rPr>
        <w:t xml:space="preserve"> </w:t>
      </w:r>
      <w:r w:rsidR="008D697D">
        <w:rPr>
          <w:rFonts w:ascii="Tahoma" w:hAnsi="Tahoma" w:cs="Tahoma"/>
          <w:color w:val="333333"/>
          <w:sz w:val="16"/>
          <w:szCs w:val="16"/>
          <w:lang w:val="en-US"/>
        </w:rPr>
        <w:t>A</w:t>
      </w:r>
      <w:r w:rsidR="0016038D">
        <w:rPr>
          <w:rFonts w:ascii="Tahoma" w:hAnsi="Tahoma" w:cs="Tahoma"/>
          <w:color w:val="333333"/>
          <w:sz w:val="16"/>
          <w:szCs w:val="16"/>
        </w:rPr>
        <w:t>/</w:t>
      </w:r>
      <w:proofErr w:type="spellStart"/>
      <w:r w:rsidR="0016038D">
        <w:rPr>
          <w:rFonts w:ascii="Tahoma" w:hAnsi="Tahoma" w:cs="Tahoma"/>
          <w:color w:val="333333"/>
          <w:sz w:val="16"/>
          <w:szCs w:val="16"/>
        </w:rPr>
        <w:t>θμιας</w:t>
      </w:r>
      <w:proofErr w:type="spellEnd"/>
      <w:r w:rsidR="0016038D">
        <w:rPr>
          <w:rFonts w:ascii="Tahoma" w:hAnsi="Tahoma" w:cs="Tahoma"/>
          <w:color w:val="333333"/>
          <w:sz w:val="16"/>
          <w:szCs w:val="16"/>
        </w:rPr>
        <w:t xml:space="preserve"> </w:t>
      </w:r>
      <w:proofErr w:type="spellStart"/>
      <w:r w:rsidR="0016038D">
        <w:rPr>
          <w:rFonts w:ascii="Tahoma" w:hAnsi="Tahoma" w:cs="Tahoma"/>
          <w:color w:val="333333"/>
          <w:sz w:val="16"/>
          <w:szCs w:val="16"/>
        </w:rPr>
        <w:t>Εκπ</w:t>
      </w:r>
      <w:proofErr w:type="spellEnd"/>
      <w:r w:rsidR="0016038D">
        <w:rPr>
          <w:rFonts w:ascii="Tahoma" w:hAnsi="Tahoma" w:cs="Tahoma"/>
          <w:color w:val="333333"/>
          <w:sz w:val="16"/>
          <w:szCs w:val="16"/>
        </w:rPr>
        <w:t xml:space="preserve">/σης </w:t>
      </w:r>
      <w:r w:rsidR="008D697D">
        <w:rPr>
          <w:rFonts w:ascii="Tahoma" w:hAnsi="Tahoma" w:cs="Tahoma"/>
          <w:color w:val="333333"/>
          <w:sz w:val="16"/>
          <w:szCs w:val="16"/>
        </w:rPr>
        <w:t>Καβάλας</w:t>
      </w:r>
    </w:p>
    <w:p w:rsidR="003E432C" w:rsidRDefault="003E432C" w:rsidP="003E432C">
      <w:pPr>
        <w:spacing w:line="324" w:lineRule="auto"/>
        <w:rPr>
          <w:rFonts w:ascii="Tahoma" w:hAnsi="Tahoma" w:cs="Tahoma"/>
          <w:color w:val="333333"/>
          <w:sz w:val="12"/>
          <w:szCs w:val="12"/>
          <w:lang w:val="en-US"/>
        </w:rPr>
      </w:pPr>
      <w:r>
        <w:rPr>
          <w:rFonts w:ascii="Tahoma" w:hAnsi="Tahoma" w:cs="Tahoma"/>
          <w:color w:val="333333"/>
          <w:sz w:val="16"/>
          <w:szCs w:val="16"/>
        </w:rPr>
        <w:t xml:space="preserve">54639 , Θεσσαλονίκη                                                                               </w:t>
      </w:r>
      <w:r w:rsidR="002E7392">
        <w:rPr>
          <w:rFonts w:ascii="Tahoma" w:hAnsi="Tahoma" w:cs="Tahoma"/>
          <w:color w:val="333333"/>
          <w:sz w:val="16"/>
          <w:szCs w:val="16"/>
        </w:rPr>
        <w:t xml:space="preserve">  </w:t>
      </w:r>
      <w:r>
        <w:rPr>
          <w:rFonts w:ascii="Tahoma" w:hAnsi="Tahoma" w:cs="Tahoma"/>
          <w:color w:val="333333"/>
          <w:sz w:val="16"/>
          <w:szCs w:val="16"/>
        </w:rPr>
        <w:t xml:space="preserve"> </w:t>
      </w:r>
      <w:r w:rsidR="00024686">
        <w:rPr>
          <w:rFonts w:ascii="Tahoma" w:hAnsi="Tahoma" w:cs="Tahoma"/>
          <w:color w:val="333333"/>
          <w:sz w:val="16"/>
          <w:szCs w:val="16"/>
        </w:rPr>
        <w:t xml:space="preserve">          </w:t>
      </w:r>
      <w:r>
        <w:rPr>
          <w:rFonts w:ascii="Tahoma" w:hAnsi="Tahoma" w:cs="Tahoma"/>
          <w:color w:val="333333"/>
          <w:sz w:val="16"/>
          <w:szCs w:val="16"/>
        </w:rPr>
        <w:t xml:space="preserve"> </w:t>
      </w:r>
    </w:p>
    <w:p w:rsidR="00EB512C" w:rsidRPr="00866665" w:rsidRDefault="00EB512C" w:rsidP="003E432C">
      <w:pPr>
        <w:spacing w:line="324" w:lineRule="auto"/>
        <w:rPr>
          <w:rFonts w:ascii="Tahoma" w:hAnsi="Tahoma" w:cs="Tahoma"/>
          <w:color w:val="333333"/>
          <w:sz w:val="16"/>
          <w:szCs w:val="16"/>
        </w:rPr>
      </w:pPr>
      <w:r w:rsidRPr="00866665">
        <w:rPr>
          <w:rFonts w:ascii="Tahoma" w:hAnsi="Tahoma" w:cs="Tahoma"/>
          <w:color w:val="333333"/>
          <w:sz w:val="16"/>
          <w:szCs w:val="16"/>
        </w:rPr>
        <w:t>ΠΑΙΔΑΓΩΓΙΚΟ ΤΜΗΜΑ</w:t>
      </w:r>
    </w:p>
    <w:p w:rsidR="003E432C" w:rsidRPr="00866665" w:rsidRDefault="003E432C" w:rsidP="003E432C">
      <w:pPr>
        <w:spacing w:line="324" w:lineRule="auto"/>
        <w:rPr>
          <w:rFonts w:ascii="Tahoma" w:hAnsi="Tahoma" w:cs="Tahoma"/>
          <w:color w:val="333333"/>
          <w:sz w:val="16"/>
          <w:szCs w:val="16"/>
        </w:rPr>
      </w:pPr>
      <w:r w:rsidRPr="00866665">
        <w:rPr>
          <w:rFonts w:ascii="Tahoma" w:hAnsi="Tahoma" w:cs="Tahoma"/>
          <w:color w:val="333333"/>
          <w:sz w:val="16"/>
          <w:szCs w:val="16"/>
        </w:rPr>
        <w:t>ΠΡΟΓΡΑΜΜΑ ΜΕΤΑΠΤΥΧΙΑΚΩΝ ΣΠΟΥΔΩΝ</w:t>
      </w:r>
    </w:p>
    <w:p w:rsidR="003E432C" w:rsidRPr="00866665" w:rsidRDefault="003E432C" w:rsidP="003E432C">
      <w:pPr>
        <w:spacing w:line="324" w:lineRule="auto"/>
        <w:rPr>
          <w:rFonts w:ascii="Tahoma" w:hAnsi="Tahoma" w:cs="Tahoma"/>
          <w:color w:val="333333"/>
          <w:sz w:val="16"/>
          <w:szCs w:val="16"/>
        </w:rPr>
      </w:pPr>
      <w:r w:rsidRPr="00866665">
        <w:rPr>
          <w:rFonts w:ascii="Tahoma" w:hAnsi="Tahoma" w:cs="Tahoma"/>
          <w:color w:val="333333"/>
          <w:sz w:val="16"/>
          <w:szCs w:val="16"/>
        </w:rPr>
        <w:t>«ΟΡΓΑΝΩΣΗ &amp; ΔΙΟΙΚΗΣΗ ΤΗΣ ΕΚΠΑΙΔΕΥΣΗΣ»</w:t>
      </w:r>
    </w:p>
    <w:p w:rsidR="00EB512C" w:rsidRPr="00866665" w:rsidRDefault="00EB512C" w:rsidP="003E432C">
      <w:pPr>
        <w:spacing w:line="324" w:lineRule="auto"/>
        <w:rPr>
          <w:rFonts w:ascii="Tahoma" w:hAnsi="Tahoma" w:cs="Tahoma"/>
          <w:color w:val="333333"/>
          <w:sz w:val="16"/>
          <w:szCs w:val="16"/>
        </w:rPr>
      </w:pPr>
      <w:r w:rsidRPr="00866665">
        <w:rPr>
          <w:rFonts w:ascii="Tahoma" w:hAnsi="Tahoma" w:cs="Tahoma"/>
          <w:color w:val="333333"/>
          <w:sz w:val="16"/>
          <w:szCs w:val="16"/>
        </w:rPr>
        <w:t>Ο Διευθυντής και Επιστημονικός Υπεύθυνος του Π.Μ.Σ.</w:t>
      </w:r>
    </w:p>
    <w:p w:rsidR="003E432C" w:rsidRDefault="003E432C" w:rsidP="003E432C">
      <w:pPr>
        <w:spacing w:line="324" w:lineRule="auto"/>
        <w:rPr>
          <w:rFonts w:ascii="Tahoma" w:hAnsi="Tahoma" w:cs="Tahoma"/>
          <w:color w:val="333333"/>
          <w:sz w:val="12"/>
          <w:szCs w:val="12"/>
          <w:lang w:val="en-US"/>
        </w:rPr>
      </w:pPr>
      <w:proofErr w:type="spellStart"/>
      <w:r>
        <w:rPr>
          <w:rFonts w:ascii="Tahoma" w:hAnsi="Tahoma" w:cs="Tahoma"/>
          <w:color w:val="333333"/>
          <w:sz w:val="16"/>
          <w:szCs w:val="16"/>
        </w:rPr>
        <w:t>τηλ</w:t>
      </w:r>
      <w:proofErr w:type="spellEnd"/>
      <w:r>
        <w:rPr>
          <w:rFonts w:ascii="Tahoma" w:hAnsi="Tahoma" w:cs="Tahoma"/>
          <w:color w:val="333333"/>
          <w:sz w:val="16"/>
          <w:szCs w:val="16"/>
        </w:rPr>
        <w:t xml:space="preserve">: 2310 889205                                                                                               </w:t>
      </w:r>
    </w:p>
    <w:p w:rsidR="003E432C" w:rsidRDefault="003E432C" w:rsidP="003E432C">
      <w:pPr>
        <w:spacing w:line="324" w:lineRule="auto"/>
        <w:rPr>
          <w:rFonts w:ascii="Tahoma" w:hAnsi="Tahoma" w:cs="Tahoma"/>
          <w:color w:val="333333"/>
          <w:sz w:val="12"/>
          <w:szCs w:val="12"/>
          <w:lang w:val="en-US"/>
        </w:rPr>
      </w:pPr>
      <w:proofErr w:type="spellStart"/>
      <w:r>
        <w:rPr>
          <w:rFonts w:ascii="Tahoma" w:hAnsi="Tahoma" w:cs="Tahoma"/>
          <w:color w:val="333333"/>
          <w:sz w:val="16"/>
          <w:szCs w:val="16"/>
        </w:rPr>
        <w:t>fax</w:t>
      </w:r>
      <w:proofErr w:type="spellEnd"/>
      <w:r>
        <w:rPr>
          <w:rFonts w:ascii="Tahoma" w:hAnsi="Tahoma" w:cs="Tahoma"/>
          <w:color w:val="333333"/>
          <w:sz w:val="16"/>
          <w:szCs w:val="16"/>
        </w:rPr>
        <w:t xml:space="preserve">: 2310 842767                                                                                                                                                                                        </w:t>
      </w:r>
    </w:p>
    <w:p w:rsidR="005E189B" w:rsidRDefault="00613D8B" w:rsidP="003E432C">
      <w:pPr>
        <w:jc w:val="both"/>
        <w:rPr>
          <w:rFonts w:ascii="Arial" w:hAnsi="Arial" w:cs="Arial"/>
          <w:b/>
          <w:bCs/>
          <w:sz w:val="24"/>
          <w:lang w:val="en-US"/>
        </w:rPr>
      </w:pPr>
      <w:hyperlink r:id="rId10" w:history="1">
        <w:r w:rsidR="003E432C">
          <w:rPr>
            <w:rStyle w:val="-"/>
            <w:rFonts w:ascii="Tahoma" w:hAnsi="Tahoma" w:cs="Tahoma"/>
            <w:sz w:val="16"/>
            <w:szCs w:val="16"/>
          </w:rPr>
          <w:t>aspete_thess@aspete.gr</w:t>
        </w:r>
      </w:hyperlink>
      <w:r w:rsidR="003E432C">
        <w:rPr>
          <w:rFonts w:ascii="Tahoma" w:hAnsi="Tahoma" w:cs="Tahoma"/>
          <w:color w:val="333333"/>
          <w:sz w:val="16"/>
          <w:szCs w:val="16"/>
        </w:rPr>
        <w:t xml:space="preserve"> </w:t>
      </w:r>
      <w:r w:rsidR="003E432C">
        <w:rPr>
          <w:rFonts w:ascii="Tahoma" w:hAnsi="Tahoma" w:cs="Tahoma"/>
          <w:vanish/>
          <w:color w:val="333333"/>
          <w:sz w:val="16"/>
          <w:szCs w:val="16"/>
        </w:rPr>
        <w:t xml:space="preserve">Αυτή η διεύθυνση ηλεκτρονικού ταχυδρομείου προστατεύεται από κακόβουλη χρήση. Χρειάζεται να ενεργοποιήσετε την Javascript για να τη δείτε. </w:t>
      </w:r>
      <w:r w:rsidR="003E432C">
        <w:rPr>
          <w:rFonts w:ascii="Tahoma" w:hAnsi="Tahoma" w:cs="Tahoma"/>
          <w:color w:val="333333"/>
          <w:sz w:val="16"/>
          <w:szCs w:val="16"/>
        </w:rPr>
        <w:t xml:space="preserve">                                         </w:t>
      </w:r>
    </w:p>
    <w:p w:rsidR="005E189B" w:rsidRDefault="005E189B" w:rsidP="00BF3381">
      <w:pPr>
        <w:jc w:val="both"/>
        <w:rPr>
          <w:rFonts w:ascii="Arial" w:hAnsi="Arial" w:cs="Arial"/>
          <w:b/>
          <w:bCs/>
          <w:sz w:val="24"/>
          <w:lang w:val="en-US"/>
        </w:rPr>
      </w:pPr>
    </w:p>
    <w:p w:rsidR="00106102" w:rsidRPr="003E432C" w:rsidRDefault="00106102" w:rsidP="00BF3381">
      <w:pPr>
        <w:jc w:val="both"/>
        <w:rPr>
          <w:rFonts w:ascii="Arial" w:hAnsi="Arial" w:cs="Arial"/>
          <w:b/>
          <w:bCs/>
          <w:sz w:val="24"/>
        </w:rPr>
      </w:pPr>
    </w:p>
    <w:p w:rsidR="005F2C4A" w:rsidRDefault="005F2C4A" w:rsidP="005F2C4A">
      <w:pPr>
        <w:rPr>
          <w:sz w:val="24"/>
          <w:szCs w:val="24"/>
          <w:lang w:val="en-US"/>
        </w:rPr>
      </w:pPr>
      <w:r w:rsidRPr="00475638">
        <w:rPr>
          <w:sz w:val="24"/>
          <w:szCs w:val="24"/>
        </w:rPr>
        <w:t xml:space="preserve">Αγαπητέ κύριε </w:t>
      </w:r>
      <w:proofErr w:type="spellStart"/>
      <w:r w:rsidR="008D697D">
        <w:rPr>
          <w:sz w:val="24"/>
          <w:szCs w:val="24"/>
        </w:rPr>
        <w:t>Κουράκο</w:t>
      </w:r>
      <w:proofErr w:type="spellEnd"/>
      <w:r w:rsidRPr="00475638">
        <w:rPr>
          <w:sz w:val="24"/>
          <w:szCs w:val="24"/>
        </w:rPr>
        <w:t>,</w:t>
      </w:r>
    </w:p>
    <w:p w:rsidR="005F2C4A" w:rsidRPr="004B448D" w:rsidRDefault="005F2C4A" w:rsidP="005F2C4A">
      <w:pPr>
        <w:rPr>
          <w:sz w:val="24"/>
          <w:szCs w:val="24"/>
          <w:lang w:val="en-US"/>
        </w:rPr>
      </w:pPr>
    </w:p>
    <w:p w:rsidR="005F2C4A" w:rsidRDefault="005F2C4A" w:rsidP="005F2C4A">
      <w:pPr>
        <w:jc w:val="both"/>
        <w:rPr>
          <w:sz w:val="24"/>
          <w:szCs w:val="24"/>
          <w:lang w:val="en-US"/>
        </w:rPr>
      </w:pPr>
      <w:r>
        <w:rPr>
          <w:sz w:val="24"/>
          <w:szCs w:val="24"/>
        </w:rPr>
        <w:t>η</w:t>
      </w:r>
      <w:r w:rsidRPr="00475638">
        <w:rPr>
          <w:sz w:val="24"/>
          <w:szCs w:val="24"/>
        </w:rPr>
        <w:t xml:space="preserve"> Ανώτατη Σχολή Παιδαγωγικής και Τεχνολογικής Εκπαίδευσης (ΑΣΠΑΙΤΕ) προσηλωμένη στη θε</w:t>
      </w:r>
      <w:r>
        <w:rPr>
          <w:sz w:val="24"/>
          <w:szCs w:val="24"/>
        </w:rPr>
        <w:t>σμική της</w:t>
      </w:r>
      <w:r w:rsidRPr="00475638">
        <w:rPr>
          <w:sz w:val="24"/>
          <w:szCs w:val="24"/>
        </w:rPr>
        <w:t xml:space="preserve"> αποστολή και στην κοινή της πορεία με τον Έλληνα εκπαιδευτικό εντείνει την προσπάθειά της για τη μελλοντική αν</w:t>
      </w:r>
      <w:r>
        <w:rPr>
          <w:sz w:val="24"/>
          <w:szCs w:val="24"/>
        </w:rPr>
        <w:t>ά</w:t>
      </w:r>
      <w:r w:rsidRPr="00475638">
        <w:rPr>
          <w:sz w:val="24"/>
          <w:szCs w:val="24"/>
        </w:rPr>
        <w:t>πτυξη της εκπαίδευσης και της σχολικής μονάδας, διευρύνοντας την εκπαιδευτική της προσφορά με νέα Μεταπτυχιακά Προγράμματα.</w:t>
      </w:r>
    </w:p>
    <w:p w:rsidR="005F2C4A" w:rsidRPr="004B448D" w:rsidRDefault="005F2C4A" w:rsidP="005F2C4A">
      <w:pPr>
        <w:jc w:val="both"/>
        <w:rPr>
          <w:sz w:val="24"/>
          <w:szCs w:val="24"/>
          <w:lang w:val="en-US"/>
        </w:rPr>
      </w:pPr>
    </w:p>
    <w:p w:rsidR="005F2C4A" w:rsidRDefault="005F2C4A" w:rsidP="005F2C4A">
      <w:pPr>
        <w:jc w:val="both"/>
        <w:rPr>
          <w:b/>
          <w:sz w:val="24"/>
          <w:szCs w:val="24"/>
          <w:lang w:val="en-US"/>
        </w:rPr>
      </w:pPr>
      <w:r>
        <w:rPr>
          <w:sz w:val="24"/>
          <w:szCs w:val="24"/>
        </w:rPr>
        <w:t xml:space="preserve">Το Παράρτημα της ΑΣΠΑΙΤΕ Θεσσαλονίκης βρίσκεται στην ευχάριστη θέση να σας πληροφορήσει ότι από το ακαδημαϊκό έτος 2015-16 θα λειτουργήσει Μεταπτυχιακό Πρόγραμμα Σπουδών στην </w:t>
      </w:r>
      <w:r w:rsidRPr="00475638">
        <w:rPr>
          <w:b/>
          <w:sz w:val="24"/>
          <w:szCs w:val="24"/>
        </w:rPr>
        <w:t>Οργάνωση και Διοίκηση της Εκπαίδευσης</w:t>
      </w:r>
      <w:r w:rsidR="002B50D3">
        <w:rPr>
          <w:sz w:val="24"/>
          <w:szCs w:val="24"/>
        </w:rPr>
        <w:t xml:space="preserve"> (Εκπαιδευτικό Μά</w:t>
      </w:r>
      <w:r>
        <w:rPr>
          <w:sz w:val="24"/>
          <w:szCs w:val="24"/>
        </w:rPr>
        <w:t xml:space="preserve">νατζμεντ), το οποίο θα απονέμει Μεταπτυχιακό Δίπλωμα </w:t>
      </w:r>
      <w:r w:rsidRPr="00475638">
        <w:rPr>
          <w:b/>
          <w:sz w:val="24"/>
          <w:szCs w:val="24"/>
        </w:rPr>
        <w:t>(</w:t>
      </w:r>
      <w:r w:rsidRPr="00475638">
        <w:rPr>
          <w:b/>
          <w:sz w:val="24"/>
          <w:szCs w:val="24"/>
          <w:lang w:val="en-US"/>
        </w:rPr>
        <w:t>Master of Arts).</w:t>
      </w:r>
    </w:p>
    <w:p w:rsidR="005F2C4A" w:rsidRDefault="005F2C4A" w:rsidP="005F2C4A">
      <w:pPr>
        <w:jc w:val="both"/>
        <w:rPr>
          <w:b/>
          <w:sz w:val="24"/>
          <w:szCs w:val="24"/>
        </w:rPr>
      </w:pPr>
    </w:p>
    <w:p w:rsidR="005F2C4A" w:rsidRDefault="005F2C4A" w:rsidP="005F2C4A">
      <w:pPr>
        <w:jc w:val="both"/>
        <w:rPr>
          <w:sz w:val="24"/>
          <w:szCs w:val="24"/>
          <w:lang w:val="en-US"/>
        </w:rPr>
      </w:pPr>
      <w:r w:rsidRPr="00AC180A">
        <w:rPr>
          <w:sz w:val="24"/>
          <w:szCs w:val="24"/>
        </w:rPr>
        <w:t>Σκο</w:t>
      </w:r>
      <w:r>
        <w:rPr>
          <w:sz w:val="24"/>
          <w:szCs w:val="24"/>
        </w:rPr>
        <w:t>πός του Προγράμματος είναι η παροχή εκπαίδευσης υψηλού επιπέδου στις επιστήμες της αγωγής με κυρίαρχη επιδίωξη</w:t>
      </w:r>
      <w:r>
        <w:rPr>
          <w:sz w:val="24"/>
          <w:szCs w:val="24"/>
          <w:lang w:val="en-US"/>
        </w:rPr>
        <w:t xml:space="preserve">: </w:t>
      </w:r>
      <w:r>
        <w:rPr>
          <w:sz w:val="24"/>
          <w:szCs w:val="24"/>
        </w:rPr>
        <w:t>την εξασφάλιση Διευθυντικών Στελεχών Διοίκησης στην Πρωτοβάθμια, Δευτεροβάθμια και Τριτοβάθμια Εκπαίδευση, την προετοιμασία και κατάρτιση εκπαιδευτικών στελεχών ανωτέρου βαθμού επιπέδου.</w:t>
      </w:r>
    </w:p>
    <w:p w:rsidR="005F2C4A" w:rsidRPr="004B448D" w:rsidRDefault="005F2C4A" w:rsidP="005F2C4A">
      <w:pPr>
        <w:jc w:val="both"/>
        <w:rPr>
          <w:sz w:val="24"/>
          <w:szCs w:val="24"/>
          <w:lang w:val="en-US"/>
        </w:rPr>
      </w:pPr>
    </w:p>
    <w:p w:rsidR="005F2C4A" w:rsidRDefault="005F2C4A" w:rsidP="005F2C4A">
      <w:pPr>
        <w:jc w:val="both"/>
        <w:rPr>
          <w:sz w:val="24"/>
          <w:szCs w:val="24"/>
          <w:lang w:val="en-US"/>
        </w:rPr>
      </w:pPr>
      <w:r>
        <w:rPr>
          <w:sz w:val="24"/>
          <w:szCs w:val="24"/>
        </w:rPr>
        <w:t>Το Π.Μ.Σ. απευθύνεται σε στελέχη της εκπαίδευσης και σε εκπαιδευτικούς όλων των βαθμίδων και όλων των ειδικοτήτων, σε πτυχιούχους των ΑΕΙ (Πανεπιστήμιο, Πολυτεχνείο, ΑΣΠΑΙΤΕ, ΤΕΙ) της ημεδαπής και σε πτυχιούχους άλλων ομοταγών Ανωτάτων Ιδρυμάτων της αλλοδαπής.</w:t>
      </w:r>
    </w:p>
    <w:p w:rsidR="005F2C4A" w:rsidRPr="004B448D" w:rsidRDefault="005F2C4A" w:rsidP="005F2C4A">
      <w:pPr>
        <w:jc w:val="both"/>
        <w:rPr>
          <w:sz w:val="24"/>
          <w:szCs w:val="24"/>
          <w:lang w:val="en-US"/>
        </w:rPr>
      </w:pPr>
    </w:p>
    <w:p w:rsidR="005F2C4A" w:rsidRPr="00AC180A" w:rsidRDefault="005F2C4A" w:rsidP="005F2C4A">
      <w:pPr>
        <w:jc w:val="both"/>
        <w:rPr>
          <w:sz w:val="24"/>
          <w:szCs w:val="24"/>
        </w:rPr>
      </w:pPr>
      <w:r>
        <w:rPr>
          <w:sz w:val="24"/>
          <w:szCs w:val="24"/>
        </w:rPr>
        <w:t>Θα σ</w:t>
      </w:r>
      <w:r w:rsidR="00AC7C43">
        <w:rPr>
          <w:sz w:val="24"/>
          <w:szCs w:val="24"/>
        </w:rPr>
        <w:t>ας ήμασταν βαθύτατα υπόχρεοι αν</w:t>
      </w:r>
      <w:r w:rsidR="001A4054">
        <w:rPr>
          <w:sz w:val="24"/>
          <w:szCs w:val="24"/>
          <w:lang w:val="en-US"/>
        </w:rPr>
        <w:t>,</w:t>
      </w:r>
      <w:r>
        <w:rPr>
          <w:sz w:val="24"/>
          <w:szCs w:val="24"/>
        </w:rPr>
        <w:t xml:space="preserve"> στο πλαίσιο της πληροφόρησης που παρέχετε στους εκπαιδευτικούς</w:t>
      </w:r>
      <w:r w:rsidR="00AC7C43">
        <w:rPr>
          <w:sz w:val="24"/>
          <w:szCs w:val="24"/>
        </w:rPr>
        <w:t>,</w:t>
      </w:r>
      <w:r>
        <w:rPr>
          <w:sz w:val="24"/>
          <w:szCs w:val="24"/>
        </w:rPr>
        <w:t xml:space="preserve"> </w:t>
      </w:r>
      <w:r w:rsidR="00AC7C43">
        <w:rPr>
          <w:sz w:val="24"/>
          <w:szCs w:val="24"/>
        </w:rPr>
        <w:t>κοινοποιούσατε την προκήρυξη σχετικά με το Π</w:t>
      </w:r>
      <w:r w:rsidR="00511CF2">
        <w:rPr>
          <w:sz w:val="24"/>
          <w:szCs w:val="24"/>
        </w:rPr>
        <w:t xml:space="preserve">ρόγραμμα </w:t>
      </w:r>
      <w:r w:rsidR="00AC7C43">
        <w:rPr>
          <w:sz w:val="24"/>
          <w:szCs w:val="24"/>
        </w:rPr>
        <w:t>Μ</w:t>
      </w:r>
      <w:r w:rsidR="00511CF2">
        <w:rPr>
          <w:sz w:val="24"/>
          <w:szCs w:val="24"/>
        </w:rPr>
        <w:t xml:space="preserve">εταπτυχιακών </w:t>
      </w:r>
      <w:r w:rsidR="00AC7C43">
        <w:rPr>
          <w:sz w:val="24"/>
          <w:szCs w:val="24"/>
        </w:rPr>
        <w:t>Σ</w:t>
      </w:r>
      <w:r w:rsidR="00511CF2">
        <w:rPr>
          <w:sz w:val="24"/>
          <w:szCs w:val="24"/>
        </w:rPr>
        <w:t>πουδών</w:t>
      </w:r>
      <w:r w:rsidR="00AC7C43">
        <w:rPr>
          <w:sz w:val="24"/>
          <w:szCs w:val="24"/>
        </w:rPr>
        <w:t xml:space="preserve"> στα σχολεία της εποπτεία σας.</w:t>
      </w:r>
    </w:p>
    <w:p w:rsidR="005F2C4A" w:rsidRDefault="005F2C4A" w:rsidP="005F2C4A">
      <w:pPr>
        <w:spacing w:before="120" w:after="120"/>
        <w:jc w:val="both"/>
        <w:rPr>
          <w:sz w:val="24"/>
          <w:szCs w:val="24"/>
        </w:rPr>
      </w:pPr>
    </w:p>
    <w:p w:rsidR="00106102" w:rsidRDefault="00106102" w:rsidP="00106102">
      <w:pPr>
        <w:spacing w:before="120" w:after="120"/>
        <w:jc w:val="both"/>
        <w:rPr>
          <w:sz w:val="24"/>
          <w:szCs w:val="24"/>
        </w:rPr>
      </w:pPr>
    </w:p>
    <w:p w:rsidR="00106102" w:rsidRPr="00EC2139" w:rsidRDefault="00106102" w:rsidP="00106102">
      <w:pPr>
        <w:spacing w:before="120" w:after="120"/>
        <w:jc w:val="both"/>
        <w:rPr>
          <w:sz w:val="24"/>
          <w:szCs w:val="24"/>
        </w:rPr>
      </w:pPr>
    </w:p>
    <w:p w:rsidR="00106102" w:rsidRDefault="00106102" w:rsidP="00106102">
      <w:pPr>
        <w:spacing w:before="120" w:after="120"/>
        <w:ind w:left="4111"/>
        <w:rPr>
          <w:b/>
          <w:spacing w:val="20"/>
          <w:sz w:val="24"/>
          <w:szCs w:val="24"/>
        </w:rPr>
      </w:pPr>
      <w:r>
        <w:rPr>
          <w:b/>
          <w:spacing w:val="20"/>
          <w:sz w:val="24"/>
          <w:szCs w:val="24"/>
        </w:rPr>
        <w:t>Ο Διευθυντής του Π.Μ.Σ.</w:t>
      </w:r>
    </w:p>
    <w:p w:rsidR="00106102" w:rsidRPr="002C776D" w:rsidRDefault="00A37883" w:rsidP="00106102">
      <w:pPr>
        <w:spacing w:before="120" w:after="120"/>
        <w:ind w:left="4111"/>
        <w:rPr>
          <w:b/>
          <w:spacing w:val="20"/>
          <w:sz w:val="24"/>
          <w:szCs w:val="24"/>
        </w:rPr>
      </w:pPr>
      <w:r>
        <w:rPr>
          <w:b/>
          <w:spacing w:val="20"/>
          <w:sz w:val="24"/>
          <w:szCs w:val="24"/>
        </w:rPr>
        <w:t>Καθ</w:t>
      </w:r>
      <w:r w:rsidR="00106102">
        <w:rPr>
          <w:b/>
          <w:spacing w:val="20"/>
          <w:sz w:val="24"/>
          <w:szCs w:val="24"/>
        </w:rPr>
        <w:t xml:space="preserve">. Γεώργιος Ιακωβίδης </w:t>
      </w:r>
    </w:p>
    <w:p w:rsidR="005E189B" w:rsidRDefault="005E189B" w:rsidP="00BF3381">
      <w:pPr>
        <w:jc w:val="both"/>
        <w:rPr>
          <w:rFonts w:ascii="Arial" w:hAnsi="Arial" w:cs="Arial"/>
          <w:b/>
          <w:bCs/>
          <w:sz w:val="24"/>
          <w:lang w:val="en-US"/>
        </w:rPr>
      </w:pPr>
    </w:p>
    <w:sectPr w:rsidR="005E189B" w:rsidSect="00DC450A">
      <w:pgSz w:w="11906" w:h="16838"/>
      <w:pgMar w:top="1134" w:right="1700" w:bottom="425" w:left="136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5D0" w:rsidRDefault="004515D0">
      <w:r>
        <w:separator/>
      </w:r>
    </w:p>
  </w:endnote>
  <w:endnote w:type="continuationSeparator" w:id="0">
    <w:p w:rsidR="004515D0" w:rsidRDefault="004515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Microsoft Sans Serif">
    <w:panose1 w:val="020B0604020202020204"/>
    <w:charset w:val="A1"/>
    <w:family w:val="swiss"/>
    <w:pitch w:val="variable"/>
    <w:sig w:usb0="E1002AFF" w:usb1="C0000002" w:usb2="00000008" w:usb3="00000000" w:csb0="0001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5D0" w:rsidRDefault="004515D0">
      <w:r>
        <w:separator/>
      </w:r>
    </w:p>
  </w:footnote>
  <w:footnote w:type="continuationSeparator" w:id="0">
    <w:p w:rsidR="004515D0" w:rsidRDefault="004515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C3C53"/>
    <w:multiLevelType w:val="hybridMultilevel"/>
    <w:tmpl w:val="A60A692A"/>
    <w:lvl w:ilvl="0" w:tplc="4A063C5A">
      <w:start w:val="1"/>
      <w:numFmt w:val="decimal"/>
      <w:lvlText w:val="%1."/>
      <w:lvlJc w:val="left"/>
      <w:pPr>
        <w:tabs>
          <w:tab w:val="num" w:pos="795"/>
        </w:tabs>
        <w:ind w:left="795" w:hanging="43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4310019E"/>
    <w:multiLevelType w:val="hybridMultilevel"/>
    <w:tmpl w:val="FAAC2F86"/>
    <w:lvl w:ilvl="0" w:tplc="3DECD318">
      <w:start w:val="1"/>
      <w:numFmt w:val="decimal"/>
      <w:lvlText w:val="%1."/>
      <w:lvlJc w:val="left"/>
      <w:pPr>
        <w:tabs>
          <w:tab w:val="num" w:pos="1353"/>
        </w:tabs>
        <w:ind w:left="1353" w:hanging="360"/>
      </w:pPr>
      <w:rPr>
        <w:rFonts w:hint="default"/>
      </w:rPr>
    </w:lvl>
    <w:lvl w:ilvl="1" w:tplc="04080019" w:tentative="1">
      <w:start w:val="1"/>
      <w:numFmt w:val="lowerLetter"/>
      <w:lvlText w:val="%2."/>
      <w:lvlJc w:val="left"/>
      <w:pPr>
        <w:tabs>
          <w:tab w:val="num" w:pos="2073"/>
        </w:tabs>
        <w:ind w:left="2073" w:hanging="360"/>
      </w:pPr>
    </w:lvl>
    <w:lvl w:ilvl="2" w:tplc="0408001B" w:tentative="1">
      <w:start w:val="1"/>
      <w:numFmt w:val="lowerRoman"/>
      <w:lvlText w:val="%3."/>
      <w:lvlJc w:val="right"/>
      <w:pPr>
        <w:tabs>
          <w:tab w:val="num" w:pos="2793"/>
        </w:tabs>
        <w:ind w:left="2793" w:hanging="180"/>
      </w:pPr>
    </w:lvl>
    <w:lvl w:ilvl="3" w:tplc="0408000F" w:tentative="1">
      <w:start w:val="1"/>
      <w:numFmt w:val="decimal"/>
      <w:lvlText w:val="%4."/>
      <w:lvlJc w:val="left"/>
      <w:pPr>
        <w:tabs>
          <w:tab w:val="num" w:pos="3513"/>
        </w:tabs>
        <w:ind w:left="3513" w:hanging="360"/>
      </w:pPr>
    </w:lvl>
    <w:lvl w:ilvl="4" w:tplc="04080019" w:tentative="1">
      <w:start w:val="1"/>
      <w:numFmt w:val="lowerLetter"/>
      <w:lvlText w:val="%5."/>
      <w:lvlJc w:val="left"/>
      <w:pPr>
        <w:tabs>
          <w:tab w:val="num" w:pos="4233"/>
        </w:tabs>
        <w:ind w:left="4233" w:hanging="360"/>
      </w:pPr>
    </w:lvl>
    <w:lvl w:ilvl="5" w:tplc="0408001B" w:tentative="1">
      <w:start w:val="1"/>
      <w:numFmt w:val="lowerRoman"/>
      <w:lvlText w:val="%6."/>
      <w:lvlJc w:val="right"/>
      <w:pPr>
        <w:tabs>
          <w:tab w:val="num" w:pos="4953"/>
        </w:tabs>
        <w:ind w:left="4953" w:hanging="180"/>
      </w:pPr>
    </w:lvl>
    <w:lvl w:ilvl="6" w:tplc="0408000F" w:tentative="1">
      <w:start w:val="1"/>
      <w:numFmt w:val="decimal"/>
      <w:lvlText w:val="%7."/>
      <w:lvlJc w:val="left"/>
      <w:pPr>
        <w:tabs>
          <w:tab w:val="num" w:pos="5673"/>
        </w:tabs>
        <w:ind w:left="5673" w:hanging="360"/>
      </w:pPr>
    </w:lvl>
    <w:lvl w:ilvl="7" w:tplc="04080019" w:tentative="1">
      <w:start w:val="1"/>
      <w:numFmt w:val="lowerLetter"/>
      <w:lvlText w:val="%8."/>
      <w:lvlJc w:val="left"/>
      <w:pPr>
        <w:tabs>
          <w:tab w:val="num" w:pos="6393"/>
        </w:tabs>
        <w:ind w:left="6393" w:hanging="360"/>
      </w:pPr>
    </w:lvl>
    <w:lvl w:ilvl="8" w:tplc="0408001B" w:tentative="1">
      <w:start w:val="1"/>
      <w:numFmt w:val="lowerRoman"/>
      <w:lvlText w:val="%9."/>
      <w:lvlJc w:val="right"/>
      <w:pPr>
        <w:tabs>
          <w:tab w:val="num" w:pos="7113"/>
        </w:tabs>
        <w:ind w:left="7113" w:hanging="180"/>
      </w:pPr>
    </w:lvl>
  </w:abstractNum>
  <w:abstractNum w:abstractNumId="2">
    <w:nsid w:val="55EB6A04"/>
    <w:multiLevelType w:val="singleLevel"/>
    <w:tmpl w:val="AF8CFBFE"/>
    <w:lvl w:ilvl="0">
      <w:start w:val="1"/>
      <w:numFmt w:val="decimal"/>
      <w:lvlText w:val="%1)"/>
      <w:lvlJc w:val="left"/>
      <w:pPr>
        <w:tabs>
          <w:tab w:val="num" w:pos="360"/>
        </w:tabs>
        <w:ind w:left="360" w:hanging="360"/>
      </w:pPr>
      <w:rPr>
        <w:rFonts w:hint="default"/>
        <w:b/>
      </w:rPr>
    </w:lvl>
  </w:abstractNum>
  <w:abstractNum w:abstractNumId="3">
    <w:nsid w:val="59AF5FD2"/>
    <w:multiLevelType w:val="singleLevel"/>
    <w:tmpl w:val="04080011"/>
    <w:lvl w:ilvl="0">
      <w:start w:val="1"/>
      <w:numFmt w:val="decimal"/>
      <w:lvlText w:val="%1)"/>
      <w:lvlJc w:val="left"/>
      <w:pPr>
        <w:tabs>
          <w:tab w:val="num" w:pos="360"/>
        </w:tabs>
        <w:ind w:left="360"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F5D00"/>
    <w:rsid w:val="00003D2F"/>
    <w:rsid w:val="00024686"/>
    <w:rsid w:val="00024802"/>
    <w:rsid w:val="00060474"/>
    <w:rsid w:val="00060672"/>
    <w:rsid w:val="00066038"/>
    <w:rsid w:val="00066A66"/>
    <w:rsid w:val="00071C99"/>
    <w:rsid w:val="000827BC"/>
    <w:rsid w:val="00086CA9"/>
    <w:rsid w:val="000A57EB"/>
    <w:rsid w:val="000C2B90"/>
    <w:rsid w:val="000D3EA2"/>
    <w:rsid w:val="000E71A4"/>
    <w:rsid w:val="00101AD2"/>
    <w:rsid w:val="00101EC1"/>
    <w:rsid w:val="00106102"/>
    <w:rsid w:val="00121DC2"/>
    <w:rsid w:val="00124EBE"/>
    <w:rsid w:val="00127018"/>
    <w:rsid w:val="001351E2"/>
    <w:rsid w:val="00152A24"/>
    <w:rsid w:val="0015433F"/>
    <w:rsid w:val="0016038D"/>
    <w:rsid w:val="00177A11"/>
    <w:rsid w:val="00194990"/>
    <w:rsid w:val="001A36D5"/>
    <w:rsid w:val="001A4054"/>
    <w:rsid w:val="001B62F2"/>
    <w:rsid w:val="00202606"/>
    <w:rsid w:val="00225961"/>
    <w:rsid w:val="002421D4"/>
    <w:rsid w:val="002B50D3"/>
    <w:rsid w:val="002C785E"/>
    <w:rsid w:val="002D4395"/>
    <w:rsid w:val="002D6E4D"/>
    <w:rsid w:val="002E6BA5"/>
    <w:rsid w:val="002E7392"/>
    <w:rsid w:val="002F4114"/>
    <w:rsid w:val="003019D5"/>
    <w:rsid w:val="0030420B"/>
    <w:rsid w:val="00304CBC"/>
    <w:rsid w:val="00307FA0"/>
    <w:rsid w:val="00316F32"/>
    <w:rsid w:val="00320002"/>
    <w:rsid w:val="003354AB"/>
    <w:rsid w:val="0034511B"/>
    <w:rsid w:val="003637ED"/>
    <w:rsid w:val="00370AC4"/>
    <w:rsid w:val="00376369"/>
    <w:rsid w:val="003830B6"/>
    <w:rsid w:val="003C20F3"/>
    <w:rsid w:val="003C3D1D"/>
    <w:rsid w:val="003D2A65"/>
    <w:rsid w:val="003E432C"/>
    <w:rsid w:val="003E57C8"/>
    <w:rsid w:val="003E6D70"/>
    <w:rsid w:val="003F44D5"/>
    <w:rsid w:val="00414E18"/>
    <w:rsid w:val="0042377F"/>
    <w:rsid w:val="004252A2"/>
    <w:rsid w:val="00426CFF"/>
    <w:rsid w:val="00431BFB"/>
    <w:rsid w:val="004515D0"/>
    <w:rsid w:val="004612F5"/>
    <w:rsid w:val="00465896"/>
    <w:rsid w:val="004717F6"/>
    <w:rsid w:val="00480B7F"/>
    <w:rsid w:val="004824BA"/>
    <w:rsid w:val="004A3C8B"/>
    <w:rsid w:val="004A43CC"/>
    <w:rsid w:val="004A7CE3"/>
    <w:rsid w:val="004B1EA2"/>
    <w:rsid w:val="004C3EA9"/>
    <w:rsid w:val="00504FCA"/>
    <w:rsid w:val="00511CF2"/>
    <w:rsid w:val="00547B4C"/>
    <w:rsid w:val="005566C9"/>
    <w:rsid w:val="00575ACD"/>
    <w:rsid w:val="00583D89"/>
    <w:rsid w:val="0058665C"/>
    <w:rsid w:val="0059314E"/>
    <w:rsid w:val="00593993"/>
    <w:rsid w:val="005975F6"/>
    <w:rsid w:val="005A5C0C"/>
    <w:rsid w:val="005D06FC"/>
    <w:rsid w:val="005E189B"/>
    <w:rsid w:val="005E3E51"/>
    <w:rsid w:val="005F2C4A"/>
    <w:rsid w:val="005F5D00"/>
    <w:rsid w:val="00610D06"/>
    <w:rsid w:val="00613D8B"/>
    <w:rsid w:val="00616FC4"/>
    <w:rsid w:val="006404F5"/>
    <w:rsid w:val="00640847"/>
    <w:rsid w:val="00646A23"/>
    <w:rsid w:val="00647309"/>
    <w:rsid w:val="0066459F"/>
    <w:rsid w:val="00671B9E"/>
    <w:rsid w:val="00673385"/>
    <w:rsid w:val="00697189"/>
    <w:rsid w:val="006B2640"/>
    <w:rsid w:val="006D4ECA"/>
    <w:rsid w:val="006E54A4"/>
    <w:rsid w:val="006E63A6"/>
    <w:rsid w:val="007652A3"/>
    <w:rsid w:val="00766DDB"/>
    <w:rsid w:val="0079539F"/>
    <w:rsid w:val="007A11E9"/>
    <w:rsid w:val="007A6125"/>
    <w:rsid w:val="007C4FE3"/>
    <w:rsid w:val="007E7923"/>
    <w:rsid w:val="00821436"/>
    <w:rsid w:val="0082223E"/>
    <w:rsid w:val="00833E3F"/>
    <w:rsid w:val="0084525E"/>
    <w:rsid w:val="0084677F"/>
    <w:rsid w:val="00847872"/>
    <w:rsid w:val="00865BA1"/>
    <w:rsid w:val="00866665"/>
    <w:rsid w:val="008840CA"/>
    <w:rsid w:val="008A67AA"/>
    <w:rsid w:val="008A690A"/>
    <w:rsid w:val="008B11C8"/>
    <w:rsid w:val="008B261D"/>
    <w:rsid w:val="008D697D"/>
    <w:rsid w:val="009414EF"/>
    <w:rsid w:val="00943DB6"/>
    <w:rsid w:val="00947C32"/>
    <w:rsid w:val="009520BD"/>
    <w:rsid w:val="00955474"/>
    <w:rsid w:val="00965CA9"/>
    <w:rsid w:val="009A0C17"/>
    <w:rsid w:val="009B4924"/>
    <w:rsid w:val="009C6F45"/>
    <w:rsid w:val="009E30BA"/>
    <w:rsid w:val="009E380F"/>
    <w:rsid w:val="009E69ED"/>
    <w:rsid w:val="00A079BB"/>
    <w:rsid w:val="00A176B9"/>
    <w:rsid w:val="00A20EB4"/>
    <w:rsid w:val="00A37883"/>
    <w:rsid w:val="00A57265"/>
    <w:rsid w:val="00A604F1"/>
    <w:rsid w:val="00A64E29"/>
    <w:rsid w:val="00A73213"/>
    <w:rsid w:val="00A73252"/>
    <w:rsid w:val="00A824B5"/>
    <w:rsid w:val="00AC14CA"/>
    <w:rsid w:val="00AC406E"/>
    <w:rsid w:val="00AC4D4F"/>
    <w:rsid w:val="00AC7C43"/>
    <w:rsid w:val="00AF0FE2"/>
    <w:rsid w:val="00B037ED"/>
    <w:rsid w:val="00B3335E"/>
    <w:rsid w:val="00B51EE6"/>
    <w:rsid w:val="00B600FC"/>
    <w:rsid w:val="00B64CFD"/>
    <w:rsid w:val="00B701E8"/>
    <w:rsid w:val="00B94F93"/>
    <w:rsid w:val="00B96ADB"/>
    <w:rsid w:val="00BB29E8"/>
    <w:rsid w:val="00BB67C7"/>
    <w:rsid w:val="00BC1A11"/>
    <w:rsid w:val="00BE2CC7"/>
    <w:rsid w:val="00BE439F"/>
    <w:rsid w:val="00BF3381"/>
    <w:rsid w:val="00BF5CC9"/>
    <w:rsid w:val="00C044E7"/>
    <w:rsid w:val="00C350F2"/>
    <w:rsid w:val="00C654D8"/>
    <w:rsid w:val="00C658F2"/>
    <w:rsid w:val="00C8149A"/>
    <w:rsid w:val="00C93C7F"/>
    <w:rsid w:val="00CD1055"/>
    <w:rsid w:val="00CD19FF"/>
    <w:rsid w:val="00CD3BF2"/>
    <w:rsid w:val="00D14DDF"/>
    <w:rsid w:val="00D25DE7"/>
    <w:rsid w:val="00D52625"/>
    <w:rsid w:val="00D72723"/>
    <w:rsid w:val="00D91414"/>
    <w:rsid w:val="00D91828"/>
    <w:rsid w:val="00DC450A"/>
    <w:rsid w:val="00DD76C7"/>
    <w:rsid w:val="00DE4347"/>
    <w:rsid w:val="00E001CA"/>
    <w:rsid w:val="00E02B55"/>
    <w:rsid w:val="00E05A01"/>
    <w:rsid w:val="00E33543"/>
    <w:rsid w:val="00E36C8B"/>
    <w:rsid w:val="00E54AF9"/>
    <w:rsid w:val="00E905BC"/>
    <w:rsid w:val="00E90EC3"/>
    <w:rsid w:val="00EA2630"/>
    <w:rsid w:val="00EB512C"/>
    <w:rsid w:val="00EF4A54"/>
    <w:rsid w:val="00F130E5"/>
    <w:rsid w:val="00F31CA7"/>
    <w:rsid w:val="00F5356A"/>
    <w:rsid w:val="00F716C1"/>
    <w:rsid w:val="00F72185"/>
    <w:rsid w:val="00F813A2"/>
    <w:rsid w:val="00FB4073"/>
    <w:rsid w:val="00FC7071"/>
    <w:rsid w:val="00FD28F2"/>
    <w:rsid w:val="00FE5E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7AA"/>
  </w:style>
  <w:style w:type="paragraph" w:styleId="1">
    <w:name w:val="heading 1"/>
    <w:basedOn w:val="a"/>
    <w:next w:val="a"/>
    <w:qFormat/>
    <w:rsid w:val="008A67AA"/>
    <w:pPr>
      <w:keepNext/>
      <w:spacing w:line="360" w:lineRule="auto"/>
      <w:outlineLvl w:val="0"/>
    </w:pPr>
    <w:rPr>
      <w:rFonts w:ascii="Arial" w:hAnsi="Arial"/>
      <w:b/>
      <w:sz w:val="18"/>
    </w:rPr>
  </w:style>
  <w:style w:type="paragraph" w:styleId="2">
    <w:name w:val="heading 2"/>
    <w:basedOn w:val="a"/>
    <w:next w:val="a"/>
    <w:link w:val="2Char"/>
    <w:qFormat/>
    <w:rsid w:val="008A67AA"/>
    <w:pPr>
      <w:keepNext/>
      <w:spacing w:line="360" w:lineRule="auto"/>
      <w:outlineLvl w:val="1"/>
    </w:pPr>
    <w:rPr>
      <w:rFonts w:ascii="Arial" w:hAnsi="Arial"/>
      <w:b/>
      <w:sz w:val="24"/>
      <w:lang w:val="en-US"/>
    </w:rPr>
  </w:style>
  <w:style w:type="paragraph" w:styleId="3">
    <w:name w:val="heading 3"/>
    <w:basedOn w:val="a"/>
    <w:next w:val="a"/>
    <w:qFormat/>
    <w:rsid w:val="008A67AA"/>
    <w:pPr>
      <w:keepNext/>
      <w:jc w:val="center"/>
      <w:outlineLvl w:val="2"/>
    </w:pPr>
    <w:rPr>
      <w:sz w:val="24"/>
    </w:rPr>
  </w:style>
  <w:style w:type="paragraph" w:styleId="4">
    <w:name w:val="heading 4"/>
    <w:basedOn w:val="a"/>
    <w:next w:val="a"/>
    <w:qFormat/>
    <w:rsid w:val="008A67AA"/>
    <w:pPr>
      <w:keepNext/>
      <w:spacing w:line="360" w:lineRule="auto"/>
      <w:ind w:left="1440" w:firstLine="720"/>
      <w:jc w:val="center"/>
      <w:outlineLvl w:val="3"/>
    </w:pPr>
    <w:rPr>
      <w:sz w:val="24"/>
    </w:rPr>
  </w:style>
  <w:style w:type="paragraph" w:styleId="5">
    <w:name w:val="heading 5"/>
    <w:basedOn w:val="a"/>
    <w:next w:val="a"/>
    <w:qFormat/>
    <w:rsid w:val="008A67AA"/>
    <w:pPr>
      <w:keepNext/>
      <w:outlineLvl w:val="4"/>
    </w:pPr>
    <w:rPr>
      <w:sz w:val="24"/>
    </w:rPr>
  </w:style>
  <w:style w:type="paragraph" w:styleId="6">
    <w:name w:val="heading 6"/>
    <w:basedOn w:val="a"/>
    <w:next w:val="a"/>
    <w:qFormat/>
    <w:rsid w:val="008A67AA"/>
    <w:pPr>
      <w:keepNext/>
      <w:jc w:val="center"/>
      <w:outlineLvl w:val="5"/>
    </w:pPr>
    <w:rPr>
      <w:b/>
      <w:sz w:val="24"/>
    </w:rPr>
  </w:style>
  <w:style w:type="paragraph" w:styleId="7">
    <w:name w:val="heading 7"/>
    <w:basedOn w:val="a"/>
    <w:next w:val="a"/>
    <w:qFormat/>
    <w:rsid w:val="008A67AA"/>
    <w:pPr>
      <w:keepNext/>
      <w:spacing w:line="360" w:lineRule="auto"/>
      <w:jc w:val="both"/>
      <w:outlineLvl w:val="6"/>
    </w:pPr>
    <w:rPr>
      <w:b/>
      <w:sz w:val="24"/>
    </w:rPr>
  </w:style>
  <w:style w:type="paragraph" w:styleId="8">
    <w:name w:val="heading 8"/>
    <w:basedOn w:val="a"/>
    <w:next w:val="a"/>
    <w:qFormat/>
    <w:rsid w:val="008A67AA"/>
    <w:pPr>
      <w:keepNext/>
      <w:spacing w:line="360" w:lineRule="auto"/>
      <w:ind w:left="795"/>
      <w:jc w:val="both"/>
      <w:outlineLvl w:val="7"/>
    </w:pPr>
    <w:rPr>
      <w:bCs/>
      <w:sz w:val="24"/>
    </w:rPr>
  </w:style>
  <w:style w:type="paragraph" w:styleId="9">
    <w:name w:val="heading 9"/>
    <w:basedOn w:val="a"/>
    <w:next w:val="a"/>
    <w:qFormat/>
    <w:rsid w:val="008A67AA"/>
    <w:pPr>
      <w:keepNext/>
      <w:spacing w:line="360" w:lineRule="auto"/>
      <w:ind w:left="4395" w:firstLine="645"/>
      <w:jc w:val="both"/>
      <w:outlineLvl w:val="8"/>
    </w:pPr>
    <w:rPr>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8A67AA"/>
    <w:pPr>
      <w:spacing w:line="360" w:lineRule="auto"/>
    </w:pPr>
    <w:rPr>
      <w:rFonts w:ascii="Arial Narrow" w:hAnsi="Arial Narrow"/>
      <w:b/>
      <w:sz w:val="22"/>
    </w:rPr>
  </w:style>
  <w:style w:type="paragraph" w:styleId="20">
    <w:name w:val="Body Text 2"/>
    <w:basedOn w:val="a"/>
    <w:rsid w:val="008A67AA"/>
    <w:pPr>
      <w:spacing w:line="360" w:lineRule="auto"/>
      <w:jc w:val="both"/>
    </w:pPr>
    <w:rPr>
      <w:sz w:val="24"/>
    </w:rPr>
  </w:style>
  <w:style w:type="paragraph" w:styleId="a4">
    <w:name w:val="header"/>
    <w:basedOn w:val="a"/>
    <w:link w:val="Char0"/>
    <w:rsid w:val="008A67AA"/>
    <w:pPr>
      <w:tabs>
        <w:tab w:val="center" w:pos="4153"/>
        <w:tab w:val="right" w:pos="8306"/>
      </w:tabs>
    </w:pPr>
  </w:style>
  <w:style w:type="paragraph" w:styleId="a5">
    <w:name w:val="footer"/>
    <w:basedOn w:val="a"/>
    <w:rsid w:val="008A67AA"/>
    <w:pPr>
      <w:tabs>
        <w:tab w:val="center" w:pos="4153"/>
        <w:tab w:val="right" w:pos="8306"/>
      </w:tabs>
    </w:pPr>
  </w:style>
  <w:style w:type="paragraph" w:styleId="30">
    <w:name w:val="Body Text 3"/>
    <w:basedOn w:val="a"/>
    <w:rsid w:val="008A67AA"/>
    <w:pPr>
      <w:spacing w:line="360" w:lineRule="auto"/>
      <w:ind w:right="-341"/>
      <w:jc w:val="both"/>
    </w:pPr>
    <w:rPr>
      <w:sz w:val="24"/>
    </w:rPr>
  </w:style>
  <w:style w:type="paragraph" w:styleId="a6">
    <w:name w:val="Body Text Indent"/>
    <w:basedOn w:val="a"/>
    <w:rsid w:val="008A67AA"/>
    <w:pPr>
      <w:ind w:firstLine="720"/>
      <w:jc w:val="both"/>
    </w:pPr>
    <w:rPr>
      <w:sz w:val="24"/>
    </w:rPr>
  </w:style>
  <w:style w:type="paragraph" w:styleId="a7">
    <w:name w:val="List"/>
    <w:basedOn w:val="a"/>
    <w:rsid w:val="008A67AA"/>
    <w:pPr>
      <w:ind w:left="283" w:hanging="283"/>
    </w:pPr>
  </w:style>
  <w:style w:type="paragraph" w:styleId="21">
    <w:name w:val="Body Text Indent 2"/>
    <w:basedOn w:val="a"/>
    <w:rsid w:val="008A67AA"/>
    <w:pPr>
      <w:ind w:left="851" w:firstLine="142"/>
      <w:jc w:val="both"/>
    </w:pPr>
    <w:rPr>
      <w:b/>
      <w:bCs/>
      <w:sz w:val="24"/>
    </w:rPr>
  </w:style>
  <w:style w:type="character" w:styleId="-">
    <w:name w:val="Hyperlink"/>
    <w:basedOn w:val="a0"/>
    <w:rsid w:val="001A36D5"/>
    <w:rPr>
      <w:strike w:val="0"/>
      <w:dstrike w:val="0"/>
      <w:color w:val="0000FF"/>
      <w:u w:val="none"/>
      <w:effect w:val="none"/>
    </w:rPr>
  </w:style>
  <w:style w:type="character" w:styleId="a8">
    <w:name w:val="Strong"/>
    <w:basedOn w:val="a0"/>
    <w:qFormat/>
    <w:rsid w:val="001A36D5"/>
    <w:rPr>
      <w:b/>
      <w:bCs/>
    </w:rPr>
  </w:style>
  <w:style w:type="character" w:customStyle="1" w:styleId="Char">
    <w:name w:val="Σώμα κειμένου Char"/>
    <w:basedOn w:val="a0"/>
    <w:link w:val="a3"/>
    <w:rsid w:val="005E189B"/>
    <w:rPr>
      <w:rFonts w:ascii="Arial Narrow" w:hAnsi="Arial Narrow"/>
      <w:b/>
      <w:sz w:val="22"/>
    </w:rPr>
  </w:style>
  <w:style w:type="character" w:customStyle="1" w:styleId="2Char">
    <w:name w:val="Επικεφαλίδα 2 Char"/>
    <w:basedOn w:val="a0"/>
    <w:link w:val="2"/>
    <w:rsid w:val="005E189B"/>
    <w:rPr>
      <w:rFonts w:ascii="Arial" w:hAnsi="Arial"/>
      <w:b/>
      <w:sz w:val="24"/>
      <w:lang w:val="en-US"/>
    </w:rPr>
  </w:style>
  <w:style w:type="character" w:customStyle="1" w:styleId="Char0">
    <w:name w:val="Κεφαλίδα Char"/>
    <w:basedOn w:val="a0"/>
    <w:link w:val="a4"/>
    <w:rsid w:val="005E189B"/>
  </w:style>
</w:styles>
</file>

<file path=word/webSettings.xml><?xml version="1.0" encoding="utf-8"?>
<w:webSettings xmlns:r="http://schemas.openxmlformats.org/officeDocument/2006/relationships" xmlns:w="http://schemas.openxmlformats.org/wordprocessingml/2006/main">
  <w:divs>
    <w:div w:id="74267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spete_thess@aspete.gr" TargetMode="External"/><Relationship Id="rId4" Type="http://schemas.openxmlformats.org/officeDocument/2006/relationships/settings" Target="settings.xml"/><Relationship Id="rId9" Type="http://schemas.openxmlformats.org/officeDocument/2006/relationships/hyperlink" Target="http://www.aspete.gr/Thess/index.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90320-AFFD-478A-9FAA-76DE05920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405</Words>
  <Characters>2190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Marinos</cp:lastModifiedBy>
  <cp:revision>8</cp:revision>
  <cp:lastPrinted>2015-05-20T12:16:00Z</cp:lastPrinted>
  <dcterms:created xsi:type="dcterms:W3CDTF">2015-05-20T12:16:00Z</dcterms:created>
  <dcterms:modified xsi:type="dcterms:W3CDTF">2015-05-21T10:36:00Z</dcterms:modified>
</cp:coreProperties>
</file>