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80" w:rsidRDefault="00015D42" w:rsidP="00FB5379">
      <w:pPr>
        <w:ind w:firstLine="720"/>
        <w:jc w:val="bot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Σας προσκαλούμε την </w:t>
      </w:r>
      <w:r w:rsidRPr="007A5A57">
        <w:rPr>
          <w:rFonts w:ascii="Comic Sans MS" w:hAnsi="Comic Sans MS"/>
          <w:i/>
          <w:sz w:val="56"/>
          <w:szCs w:val="56"/>
        </w:rPr>
        <w:t>Τετάρτη 11 Νοεμβρίου 2015</w:t>
      </w:r>
      <w:r>
        <w:rPr>
          <w:rFonts w:ascii="Comic Sans MS" w:hAnsi="Comic Sans MS"/>
          <w:sz w:val="56"/>
          <w:szCs w:val="56"/>
        </w:rPr>
        <w:t xml:space="preserve"> στις 18.00μ.μ. στο χώρο του Νηπιαγωγείου Νέας </w:t>
      </w:r>
      <w:proofErr w:type="spellStart"/>
      <w:r>
        <w:rPr>
          <w:rFonts w:ascii="Comic Sans MS" w:hAnsi="Comic Sans MS"/>
          <w:sz w:val="56"/>
          <w:szCs w:val="56"/>
        </w:rPr>
        <w:t>Καρβάλης</w:t>
      </w:r>
      <w:proofErr w:type="spellEnd"/>
      <w:r>
        <w:rPr>
          <w:rFonts w:ascii="Comic Sans MS" w:hAnsi="Comic Sans MS"/>
          <w:sz w:val="56"/>
          <w:szCs w:val="56"/>
        </w:rPr>
        <w:t xml:space="preserve">, όπου η κοινωνιολόγος </w:t>
      </w:r>
      <w:proofErr w:type="spellStart"/>
      <w:r w:rsidRPr="007A5A57">
        <w:rPr>
          <w:rFonts w:ascii="Comic Sans MS" w:hAnsi="Comic Sans MS"/>
          <w:b/>
          <w:sz w:val="56"/>
          <w:szCs w:val="56"/>
        </w:rPr>
        <w:t>κ.Τσελέπη</w:t>
      </w:r>
      <w:proofErr w:type="spellEnd"/>
      <w:r w:rsidRPr="007A5A57">
        <w:rPr>
          <w:rFonts w:ascii="Comic Sans MS" w:hAnsi="Comic Sans MS"/>
          <w:b/>
          <w:sz w:val="56"/>
          <w:szCs w:val="56"/>
        </w:rPr>
        <w:t xml:space="preserve"> Χρύσα</w:t>
      </w:r>
      <w:r>
        <w:rPr>
          <w:rFonts w:ascii="Comic Sans MS" w:hAnsi="Comic Sans MS"/>
          <w:sz w:val="56"/>
          <w:szCs w:val="56"/>
        </w:rPr>
        <w:t xml:space="preserve"> του κέντρου πρόληψης Εξαρτήσεων Ν. Καβάλας θα </w:t>
      </w:r>
      <w:r w:rsidR="00FB5379">
        <w:rPr>
          <w:rFonts w:ascii="Comic Sans MS" w:hAnsi="Comic Sans MS"/>
          <w:sz w:val="56"/>
          <w:szCs w:val="56"/>
        </w:rPr>
        <w:t>αναπτύξει το θέμα:</w:t>
      </w:r>
    </w:p>
    <w:p w:rsidR="00FB5379" w:rsidRDefault="00FB537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« </w:t>
      </w:r>
      <w:r w:rsidRPr="00FB5379">
        <w:rPr>
          <w:rFonts w:ascii="Comic Sans MS" w:hAnsi="Comic Sans MS"/>
          <w:i/>
          <w:sz w:val="56"/>
          <w:szCs w:val="56"/>
        </w:rPr>
        <w:t>Προβλήματα συμπεριφοράς μαθητών – Γονικοί ρόλοι</w:t>
      </w:r>
      <w:r>
        <w:rPr>
          <w:rFonts w:ascii="Comic Sans MS" w:hAnsi="Comic Sans MS"/>
          <w:sz w:val="56"/>
          <w:szCs w:val="56"/>
        </w:rPr>
        <w:t>»</w:t>
      </w:r>
    </w:p>
    <w:p w:rsidR="00FB5379" w:rsidRDefault="00FB5379">
      <w:pPr>
        <w:rPr>
          <w:rFonts w:ascii="Comic Sans MS" w:hAnsi="Comic Sans MS"/>
          <w:sz w:val="56"/>
          <w:szCs w:val="56"/>
        </w:rPr>
      </w:pPr>
    </w:p>
    <w:p w:rsidR="00FB5379" w:rsidRDefault="00FB5379" w:rsidP="00FB5379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Με εκτίμηση,</w:t>
      </w:r>
    </w:p>
    <w:p w:rsidR="00FB5379" w:rsidRPr="00FB5379" w:rsidRDefault="00FB5379" w:rsidP="00FB5379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Νηπιαγωγοί</w:t>
      </w:r>
    </w:p>
    <w:sectPr w:rsidR="00FB5379" w:rsidRPr="00FB5379" w:rsidSect="00015D42">
      <w:headerReference w:type="even" r:id="rId6"/>
      <w:headerReference w:type="default" r:id="rId7"/>
      <w:headerReference w:type="first" r:id="rId8"/>
      <w:pgSz w:w="16838" w:h="11906" w:orient="landscape"/>
      <w:pgMar w:top="1800" w:right="1440" w:bottom="1800" w:left="1440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20" w:rsidRDefault="00BF2120" w:rsidP="00015D42">
      <w:pPr>
        <w:spacing w:after="0" w:line="240" w:lineRule="auto"/>
      </w:pPr>
      <w:r>
        <w:separator/>
      </w:r>
    </w:p>
  </w:endnote>
  <w:endnote w:type="continuationSeparator" w:id="0">
    <w:p w:rsidR="00BF2120" w:rsidRDefault="00BF2120" w:rsidP="0001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20" w:rsidRDefault="00BF2120" w:rsidP="00015D42">
      <w:pPr>
        <w:spacing w:after="0" w:line="240" w:lineRule="auto"/>
      </w:pPr>
      <w:r>
        <w:separator/>
      </w:r>
    </w:p>
  </w:footnote>
  <w:footnote w:type="continuationSeparator" w:id="0">
    <w:p w:rsidR="00BF2120" w:rsidRDefault="00BF2120" w:rsidP="0001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42" w:rsidRDefault="006D35EF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3445" o:spid="_x0000_s2056" type="#_x0000_t75" style="position:absolute;margin-left:0;margin-top:0;width:528.75pt;height:500.6pt;z-index:-251657216;mso-position-horizontal:center;mso-position-horizontal-relative:margin;mso-position-vertical:center;mso-position-vertical-relative:margin" o:allowincell="f">
          <v:imagedata r:id="rId1" o:title="diaz_590-6e_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42" w:rsidRDefault="006D35EF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3446" o:spid="_x0000_s2057" type="#_x0000_t75" style="position:absolute;margin-left:0;margin-top:0;width:528.75pt;height:500.6pt;z-index:-251656192;mso-position-horizontal:center;mso-position-horizontal-relative:margin;mso-position-vertical:center;mso-position-vertical-relative:margin" o:allowincell="f">
          <v:imagedata r:id="rId1" o:title="diaz_590-6e_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42" w:rsidRDefault="006D35EF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3444" o:spid="_x0000_s2055" type="#_x0000_t75" style="position:absolute;margin-left:0;margin-top:0;width:528.75pt;height:500.6pt;z-index:-251658240;mso-position-horizontal:center;mso-position-horizontal-relative:margin;mso-position-vertical:center;mso-position-vertical-relative:margin" o:allowincell="f">
          <v:imagedata r:id="rId1" o:title="diaz_590-6e_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D42"/>
    <w:rsid w:val="00015D42"/>
    <w:rsid w:val="00440080"/>
    <w:rsid w:val="00617691"/>
    <w:rsid w:val="006D35EF"/>
    <w:rsid w:val="007A5A57"/>
    <w:rsid w:val="00BF2120"/>
    <w:rsid w:val="00FB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15D42"/>
  </w:style>
  <w:style w:type="paragraph" w:styleId="a4">
    <w:name w:val="footer"/>
    <w:basedOn w:val="a"/>
    <w:link w:val="Char0"/>
    <w:uiPriority w:val="99"/>
    <w:semiHidden/>
    <w:unhideWhenUsed/>
    <w:rsid w:val="00015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15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2015-11-03T10:59:00Z</dcterms:created>
  <dcterms:modified xsi:type="dcterms:W3CDTF">2015-11-03T11:13:00Z</dcterms:modified>
</cp:coreProperties>
</file>