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1F" w:rsidRPr="00B77EF5" w:rsidRDefault="00E6010A">
      <w:pPr>
        <w:spacing w:before="100" w:beforeAutospacing="1" w:after="0" w:line="240" w:lineRule="auto"/>
        <w:ind w:left="0" w:firstLine="0"/>
        <w:rPr>
          <w:rFonts w:ascii="Times New Roman" w:eastAsia="Times New Roman" w:hAnsi="Times New Roman"/>
          <w:bdr w:val="none" w:sz="0" w:space="0" w:color="auto" w:frame="1"/>
          <w:shd w:val="clear" w:color="auto" w:fill="FFFFFF"/>
          <w:lang w:eastAsia="el-GR"/>
        </w:rPr>
      </w:pPr>
      <w:r>
        <w:rPr>
          <w:rFonts w:ascii="Times New Roman" w:eastAsia="Times New Roman" w:hAnsi="Times New Roman"/>
          <w:bdr w:val="none" w:sz="0" w:space="0" w:color="auto" w:frame="1"/>
          <w:shd w:val="clear" w:color="auto" w:fill="FFFFFF"/>
          <w:lang w:eastAsia="el-GR"/>
        </w:rPr>
        <w:t xml:space="preserve">  </w:t>
      </w:r>
      <w:r w:rsidR="005A5486" w:rsidRPr="00B77EF5">
        <w:rPr>
          <w:rFonts w:ascii="Times New Roman" w:eastAsia="Times New Roman" w:hAnsi="Times New Roman"/>
          <w:bdr w:val="none" w:sz="0" w:space="0" w:color="auto" w:frame="1"/>
          <w:shd w:val="clear" w:color="auto" w:fill="FFFFFF"/>
          <w:lang w:eastAsia="el-GR"/>
        </w:rPr>
        <w:t xml:space="preserve">                           </w:t>
      </w:r>
      <w:r w:rsidR="00F023E2">
        <w:rPr>
          <w:rFonts w:ascii="Times New Roman" w:eastAsia="Times New Roman" w:hAnsi="Times New Roman"/>
          <w:noProof/>
          <w:bdr w:val="none" w:sz="0" w:space="0" w:color="auto" w:frame="1"/>
          <w:shd w:val="clear" w:color="auto" w:fill="FFFFFF"/>
          <w:lang w:eastAsia="el-GR"/>
        </w:rPr>
        <w:drawing>
          <wp:inline distT="0" distB="0" distL="0" distR="0">
            <wp:extent cx="7239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723900" cy="619125"/>
                    </a:xfrm>
                    <a:prstGeom prst="rect">
                      <a:avLst/>
                    </a:prstGeom>
                    <a:noFill/>
                    <a:ln w="9525">
                      <a:noFill/>
                      <a:miter lim="800000"/>
                      <a:headEnd/>
                      <a:tailEnd/>
                    </a:ln>
                  </pic:spPr>
                </pic:pic>
              </a:graphicData>
            </a:graphic>
          </wp:inline>
        </w:drawing>
      </w:r>
    </w:p>
    <w:p w:rsidR="00E6010A" w:rsidRPr="00B77EF5" w:rsidRDefault="009A0495">
      <w:pPr>
        <w:spacing w:before="100" w:beforeAutospacing="1" w:after="0" w:line="240" w:lineRule="auto"/>
        <w:ind w:left="0" w:firstLine="0"/>
        <w:rPr>
          <w:rFonts w:ascii="Times New Roman" w:eastAsia="Times New Roman" w:hAnsi="Times New Roman"/>
          <w:bdr w:val="none" w:sz="0" w:space="0" w:color="auto" w:frame="1"/>
          <w:shd w:val="clear" w:color="auto" w:fill="FFFFFF"/>
          <w:lang w:eastAsia="el-GR"/>
        </w:rPr>
      </w:pPr>
      <w:r>
        <w:rPr>
          <w:rFonts w:ascii="Times New Roman" w:eastAsia="Times New Roman" w:hAnsi="Times New Roman"/>
          <w:noProof/>
          <w:lang w:eastAsia="el-GR"/>
        </w:rPr>
        <w:pict>
          <v:shapetype id="_x0000_t202" coordsize="21600,21600" o:spt="202" path="m,l,21600r21600,l21600,xe">
            <v:stroke joinstyle="miter"/>
            <v:path gradientshapeok="t" o:connecttype="rect"/>
          </v:shapetype>
          <v:shape id="_x0000_s1029" type="#_x0000_t202" style="position:absolute;margin-left:253.5pt;margin-top:.4pt;width:207.75pt;height:58.3pt;z-index:251657728;mso-width-relative:margin;mso-height-relative:margin" strokecolor="white">
            <v:textbox style="mso-next-textbox:#_x0000_s1029">
              <w:txbxContent>
                <w:p w:rsidR="00E6010A" w:rsidRPr="00101B38" w:rsidRDefault="00E6010A" w:rsidP="001C6A1F">
                  <w:pPr>
                    <w:pStyle w:val="Web"/>
                    <w:spacing w:after="120"/>
                    <w:contextualSpacing/>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Θεσσαλονίκη      </w:t>
                  </w:r>
                  <w:r w:rsidR="00EC5E23">
                    <w:rPr>
                      <w:rFonts w:ascii="Arial Unicode MS" w:eastAsia="Arial Unicode MS" w:hAnsi="Arial Unicode MS" w:cs="Arial Unicode MS"/>
                      <w:sz w:val="22"/>
                      <w:szCs w:val="22"/>
                    </w:rPr>
                    <w:t>7</w:t>
                  </w:r>
                  <w:r w:rsidR="00747E54">
                    <w:rPr>
                      <w:rFonts w:ascii="Arial Unicode MS" w:eastAsia="Arial Unicode MS" w:hAnsi="Arial Unicode MS" w:cs="Arial Unicode MS"/>
                      <w:sz w:val="22"/>
                      <w:szCs w:val="22"/>
                    </w:rPr>
                    <w:t xml:space="preserve"> </w:t>
                  </w:r>
                  <w:r w:rsidR="00EC5E23">
                    <w:rPr>
                      <w:rFonts w:ascii="Arial Unicode MS" w:eastAsia="Arial Unicode MS" w:hAnsi="Arial Unicode MS" w:cs="Arial Unicode MS"/>
                      <w:sz w:val="22"/>
                      <w:szCs w:val="22"/>
                    </w:rPr>
                    <w:t>Μαρτίου</w:t>
                  </w:r>
                  <w:r w:rsidR="009964D9">
                    <w:rPr>
                      <w:rFonts w:ascii="Arial Unicode MS" w:eastAsia="Arial Unicode MS" w:hAnsi="Arial Unicode MS" w:cs="Arial Unicode MS"/>
                      <w:sz w:val="22"/>
                      <w:szCs w:val="22"/>
                    </w:rPr>
                    <w:t xml:space="preserve"> </w:t>
                  </w:r>
                  <w:r w:rsidR="000D3178">
                    <w:rPr>
                      <w:rFonts w:ascii="Arial Unicode MS" w:eastAsia="Arial Unicode MS" w:hAnsi="Arial Unicode MS" w:cs="Arial Unicode MS"/>
                      <w:sz w:val="22"/>
                      <w:szCs w:val="22"/>
                    </w:rPr>
                    <w:t xml:space="preserve"> 201</w:t>
                  </w:r>
                  <w:r w:rsidR="009964D9">
                    <w:rPr>
                      <w:rFonts w:ascii="Arial Unicode MS" w:eastAsia="Arial Unicode MS" w:hAnsi="Arial Unicode MS" w:cs="Arial Unicode MS"/>
                      <w:sz w:val="22"/>
                      <w:szCs w:val="22"/>
                    </w:rPr>
                    <w:t>7</w:t>
                  </w:r>
                </w:p>
                <w:p w:rsidR="00E6010A" w:rsidRDefault="00E6010A" w:rsidP="001C6A1F">
                  <w:pPr>
                    <w:pStyle w:val="Web"/>
                    <w:spacing w:after="120"/>
                    <w:contextualSpacing/>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Αριθμός </w:t>
                  </w:r>
                  <w:proofErr w:type="spellStart"/>
                  <w:r>
                    <w:rPr>
                      <w:rFonts w:ascii="Arial Unicode MS" w:eastAsia="Arial Unicode MS" w:hAnsi="Arial Unicode MS" w:cs="Arial Unicode MS"/>
                      <w:sz w:val="22"/>
                      <w:szCs w:val="22"/>
                    </w:rPr>
                    <w:t>πρωτ</w:t>
                  </w:r>
                  <w:proofErr w:type="spellEnd"/>
                  <w:r>
                    <w:rPr>
                      <w:rFonts w:ascii="Arial Unicode MS" w:eastAsia="Arial Unicode MS" w:hAnsi="Arial Unicode MS" w:cs="Arial Unicode MS"/>
                      <w:sz w:val="22"/>
                      <w:szCs w:val="22"/>
                    </w:rPr>
                    <w:t xml:space="preserve">.   </w:t>
                  </w:r>
                  <w:r w:rsidR="00A60B24">
                    <w:rPr>
                      <w:rFonts w:ascii="Arial Unicode MS" w:eastAsia="Arial Unicode MS" w:hAnsi="Arial Unicode MS" w:cs="Arial Unicode MS"/>
                      <w:sz w:val="22"/>
                      <w:szCs w:val="22"/>
                    </w:rPr>
                    <w:t>69</w:t>
                  </w:r>
                  <w:r>
                    <w:rPr>
                      <w:rFonts w:ascii="Arial Unicode MS" w:eastAsia="Arial Unicode MS" w:hAnsi="Arial Unicode MS" w:cs="Arial Unicode MS"/>
                      <w:sz w:val="22"/>
                      <w:szCs w:val="22"/>
                    </w:rPr>
                    <w:t xml:space="preserve">  /φ </w:t>
                  </w:r>
                  <w:r w:rsidR="00A60B24">
                    <w:rPr>
                      <w:rFonts w:ascii="Arial Unicode MS" w:eastAsia="Arial Unicode MS" w:hAnsi="Arial Unicode MS" w:cs="Arial Unicode MS"/>
                      <w:sz w:val="22"/>
                      <w:szCs w:val="22"/>
                    </w:rPr>
                    <w:t>45</w:t>
                  </w:r>
                </w:p>
                <w:p w:rsidR="00E6010A" w:rsidRDefault="00E6010A">
                  <w:pPr>
                    <w:pStyle w:val="Web"/>
                    <w:spacing w:after="120"/>
                  </w:pPr>
                </w:p>
                <w:p w:rsidR="00E6010A" w:rsidRDefault="00E6010A"/>
              </w:txbxContent>
            </v:textbox>
          </v:shape>
        </w:pict>
      </w:r>
      <w:r w:rsidRPr="009A0495">
        <w:rPr>
          <w:rFonts w:ascii="Times New Roman" w:eastAsia="Times New Roman" w:hAnsi="Times New Roman"/>
          <w:noProof/>
          <w:bdr w:val="none" w:sz="0" w:space="0" w:color="auto" w:frame="1"/>
          <w:shd w:val="clear" w:color="auto" w:fill="FFFFFF"/>
          <w:lang w:val="en-US" w:eastAsia="el-GR"/>
        </w:rPr>
        <w:pict>
          <v:shape id="_x0000_s1027" type="#_x0000_t202" style="position:absolute;margin-left:-12.75pt;margin-top:.4pt;width:249.75pt;height:143.1pt;z-index:251656704;mso-width-relative:margin;mso-height-relative:margin" strokecolor="white">
            <v:textbox>
              <w:txbxContent>
                <w:p w:rsidR="00E6010A" w:rsidRDefault="00E6010A" w:rsidP="005A5486">
                  <w:pPr>
                    <w:pStyle w:val="Web"/>
                    <w:spacing w:before="0" w:beforeAutospacing="0" w:after="80"/>
                    <w:contextualSpacing/>
                    <w:jc w:val="center"/>
                    <w:rPr>
                      <w:rFonts w:ascii="Arial Unicode MS" w:eastAsia="Arial Unicode MS" w:hAnsi="Arial Unicode MS" w:cs="Arial Unicode MS"/>
                      <w:sz w:val="20"/>
                      <w:szCs w:val="22"/>
                    </w:rPr>
                  </w:pPr>
                  <w:r>
                    <w:rPr>
                      <w:rFonts w:ascii="Arial Unicode MS" w:eastAsia="Arial Unicode MS" w:hAnsi="Arial Unicode MS" w:cs="Arial Unicode MS"/>
                      <w:sz w:val="20"/>
                      <w:szCs w:val="22"/>
                    </w:rPr>
                    <w:t>ΕΛΛΗΝΙΚΗ ΔΗΜΟΚΡΑΤΙΑ</w:t>
                  </w:r>
                </w:p>
                <w:p w:rsidR="00E6010A" w:rsidRDefault="00E6010A" w:rsidP="005A5486">
                  <w:pPr>
                    <w:pStyle w:val="Web"/>
                    <w:spacing w:before="0" w:beforeAutospacing="0" w:after="80"/>
                    <w:contextualSpacing/>
                    <w:jc w:val="center"/>
                    <w:rPr>
                      <w:rFonts w:ascii="Arial Unicode MS" w:eastAsia="Arial Unicode MS" w:hAnsi="Arial Unicode MS" w:cs="Arial Unicode MS"/>
                      <w:sz w:val="20"/>
                      <w:szCs w:val="22"/>
                    </w:rPr>
                  </w:pPr>
                  <w:r>
                    <w:rPr>
                      <w:rFonts w:ascii="Arial Unicode MS" w:eastAsia="Arial Unicode MS" w:hAnsi="Arial Unicode MS" w:cs="Arial Unicode MS"/>
                      <w:sz w:val="20"/>
                      <w:szCs w:val="22"/>
                    </w:rPr>
                    <w:t>ΥΠΟΥΡΓΕΙΟ ΕΡΓΑΣΙΑΣ ΚΟΙΝΩΝΙΚΗΣ ΑΣΦΑΛΙΣΗΣ ΚΑΙ ΠΡΟΝΟΙΑΣ</w:t>
                  </w:r>
                </w:p>
                <w:p w:rsidR="00E6010A" w:rsidRDefault="00E6010A" w:rsidP="005A5486">
                  <w:pPr>
                    <w:pStyle w:val="Web"/>
                    <w:spacing w:before="0" w:beforeAutospacing="0" w:after="80"/>
                    <w:contextualSpacing/>
                    <w:jc w:val="center"/>
                    <w:rPr>
                      <w:rFonts w:ascii="Arial Unicode MS" w:eastAsia="Arial Unicode MS" w:hAnsi="Arial Unicode MS" w:cs="Arial Unicode MS"/>
                      <w:sz w:val="20"/>
                      <w:szCs w:val="22"/>
                    </w:rPr>
                  </w:pPr>
                  <w:r>
                    <w:rPr>
                      <w:rFonts w:ascii="Arial Unicode MS" w:eastAsia="Arial Unicode MS" w:hAnsi="Arial Unicode MS" w:cs="Arial Unicode MS"/>
                      <w:b/>
                      <w:bCs/>
                      <w:sz w:val="20"/>
                      <w:szCs w:val="22"/>
                    </w:rPr>
                    <w:t>ΕΘΝΙΚΟ ΙΔΡΥΜΑ ΚΩΦΩΝ</w:t>
                  </w:r>
                  <w:r>
                    <w:rPr>
                      <w:rFonts w:ascii="Arial Unicode MS" w:eastAsia="Arial Unicode MS" w:hAnsi="Arial Unicode MS" w:cs="Arial Unicode MS"/>
                      <w:sz w:val="20"/>
                      <w:szCs w:val="22"/>
                    </w:rPr>
                    <w:t xml:space="preserve"> - Ν.Π.Δ.Δ.</w:t>
                  </w:r>
                </w:p>
                <w:p w:rsidR="00E6010A" w:rsidRDefault="00E6010A" w:rsidP="005A5486">
                  <w:pPr>
                    <w:pStyle w:val="Web"/>
                    <w:spacing w:before="0" w:beforeAutospacing="0" w:after="80"/>
                    <w:contextualSpacing/>
                    <w:jc w:val="center"/>
                    <w:rPr>
                      <w:rFonts w:ascii="Arial Unicode MS" w:eastAsia="Arial Unicode MS" w:hAnsi="Arial Unicode MS" w:cs="Arial Unicode MS"/>
                      <w:sz w:val="20"/>
                      <w:szCs w:val="22"/>
                    </w:rPr>
                  </w:pPr>
                  <w:r>
                    <w:rPr>
                      <w:rFonts w:ascii="Arial Unicode MS" w:eastAsia="Arial Unicode MS" w:hAnsi="Arial Unicode MS" w:cs="Arial Unicode MS"/>
                      <w:sz w:val="20"/>
                      <w:szCs w:val="22"/>
                    </w:rPr>
                    <w:t>ΠΑΡΑΡΤΗΜΑ ΘΕΣΣΑΛΟΝΙΚΗΣ</w:t>
                  </w:r>
                </w:p>
                <w:p w:rsidR="00E6010A" w:rsidRDefault="00E6010A" w:rsidP="005A5486">
                  <w:pPr>
                    <w:pStyle w:val="Web"/>
                    <w:spacing w:before="0" w:beforeAutospacing="0" w:after="80"/>
                    <w:contextualSpacing/>
                    <w:jc w:val="center"/>
                    <w:rPr>
                      <w:rFonts w:ascii="Arial Unicode MS" w:eastAsia="Arial Unicode MS" w:hAnsi="Arial Unicode MS" w:cs="Arial Unicode MS"/>
                      <w:sz w:val="20"/>
                      <w:szCs w:val="22"/>
                    </w:rPr>
                  </w:pPr>
                  <w:r>
                    <w:rPr>
                      <w:rFonts w:ascii="Arial Unicode MS" w:eastAsia="Arial Unicode MS" w:hAnsi="Arial Unicode MS" w:cs="Arial Unicode MS"/>
                      <w:sz w:val="20"/>
                      <w:szCs w:val="22"/>
                    </w:rPr>
                    <w:t>ΚΟΜΝΗΝΩΝ 86 ΠΑΝΟΡΑΜΑ</w:t>
                  </w:r>
                </w:p>
                <w:p w:rsidR="00E6010A" w:rsidRDefault="00E6010A" w:rsidP="005A5486">
                  <w:pPr>
                    <w:pStyle w:val="Web"/>
                    <w:spacing w:before="0" w:beforeAutospacing="0" w:after="80"/>
                    <w:contextualSpacing/>
                    <w:jc w:val="center"/>
                    <w:rPr>
                      <w:rFonts w:ascii="Arial Unicode MS" w:eastAsia="Arial Unicode MS" w:hAnsi="Arial Unicode MS" w:cs="Arial Unicode MS"/>
                      <w:sz w:val="20"/>
                      <w:szCs w:val="22"/>
                    </w:rPr>
                  </w:pPr>
                  <w:r>
                    <w:rPr>
                      <w:rFonts w:ascii="Arial Unicode MS" w:eastAsia="Arial Unicode MS" w:hAnsi="Arial Unicode MS" w:cs="Arial Unicode MS"/>
                      <w:sz w:val="20"/>
                      <w:szCs w:val="22"/>
                    </w:rPr>
                    <w:t>Τ.Κ.552 36 ΘΕΣΣΑΛΟΝΙΚΗ</w:t>
                  </w:r>
                </w:p>
                <w:p w:rsidR="00E6010A" w:rsidRDefault="00E6010A" w:rsidP="005A5486">
                  <w:pPr>
                    <w:pStyle w:val="Web"/>
                    <w:spacing w:before="0" w:beforeAutospacing="0" w:after="80"/>
                    <w:contextualSpacing/>
                    <w:jc w:val="center"/>
                    <w:rPr>
                      <w:rFonts w:ascii="Arial Unicode MS" w:eastAsia="Arial Unicode MS" w:hAnsi="Arial Unicode MS" w:cs="Arial Unicode MS"/>
                      <w:sz w:val="22"/>
                      <w:szCs w:val="22"/>
                      <w:u w:val="single"/>
                    </w:rPr>
                  </w:pPr>
                  <w:proofErr w:type="spellStart"/>
                  <w:r>
                    <w:rPr>
                      <w:rFonts w:ascii="Arial Unicode MS" w:eastAsia="Arial Unicode MS" w:hAnsi="Arial Unicode MS" w:cs="Arial Unicode MS"/>
                      <w:sz w:val="20"/>
                      <w:szCs w:val="22"/>
                      <w:u w:val="single"/>
                    </w:rPr>
                    <w:t>Τηλ</w:t>
                  </w:r>
                  <w:proofErr w:type="spellEnd"/>
                  <w:r>
                    <w:rPr>
                      <w:rFonts w:ascii="Arial Unicode MS" w:eastAsia="Arial Unicode MS" w:hAnsi="Arial Unicode MS" w:cs="Arial Unicode MS"/>
                      <w:sz w:val="20"/>
                      <w:szCs w:val="22"/>
                      <w:u w:val="single"/>
                    </w:rPr>
                    <w:t>. 2310343288</w:t>
                  </w:r>
                </w:p>
                <w:p w:rsidR="00E6010A" w:rsidRDefault="00E6010A" w:rsidP="001C6A1F">
                  <w:pPr>
                    <w:contextualSpacing/>
                  </w:pPr>
                </w:p>
              </w:txbxContent>
            </v:textbox>
          </v:shape>
        </w:pict>
      </w:r>
      <w:r w:rsidR="005A5486" w:rsidRPr="00B77EF5">
        <w:rPr>
          <w:rFonts w:ascii="Times New Roman" w:eastAsia="Times New Roman" w:hAnsi="Times New Roman"/>
          <w:noProof/>
          <w:bdr w:val="none" w:sz="0" w:space="0" w:color="auto" w:frame="1"/>
          <w:shd w:val="clear" w:color="auto" w:fill="FFFFFF"/>
          <w:lang w:eastAsia="el-GR"/>
        </w:rPr>
        <w:t xml:space="preserve">                          </w:t>
      </w:r>
    </w:p>
    <w:p w:rsidR="00E6010A" w:rsidRDefault="00E6010A">
      <w:pPr>
        <w:spacing w:before="100" w:beforeAutospacing="1" w:after="0" w:line="240" w:lineRule="auto"/>
        <w:ind w:left="0" w:firstLine="0"/>
        <w:jc w:val="center"/>
        <w:rPr>
          <w:rFonts w:ascii="Times New Roman" w:eastAsia="Times New Roman" w:hAnsi="Times New Roman"/>
          <w:bdr w:val="none" w:sz="0" w:space="0" w:color="auto" w:frame="1"/>
          <w:shd w:val="clear" w:color="auto" w:fill="FFFFFF"/>
          <w:lang w:eastAsia="el-GR"/>
        </w:rPr>
      </w:pPr>
    </w:p>
    <w:p w:rsidR="00E6010A" w:rsidRDefault="009A0495">
      <w:pPr>
        <w:spacing w:before="100" w:beforeAutospacing="1" w:after="0" w:line="240" w:lineRule="auto"/>
        <w:ind w:left="0" w:firstLine="0"/>
        <w:jc w:val="center"/>
        <w:rPr>
          <w:rFonts w:ascii="Times New Roman" w:eastAsia="Times New Roman" w:hAnsi="Times New Roman"/>
          <w:bdr w:val="none" w:sz="0" w:space="0" w:color="auto" w:frame="1"/>
          <w:shd w:val="clear" w:color="auto" w:fill="FFFFFF"/>
          <w:lang w:eastAsia="el-GR"/>
        </w:rPr>
      </w:pPr>
      <w:r>
        <w:rPr>
          <w:rFonts w:ascii="Times New Roman" w:eastAsia="Times New Roman" w:hAnsi="Times New Roman"/>
          <w:noProof/>
          <w:lang w:eastAsia="el-GR"/>
        </w:rPr>
        <w:pict>
          <v:shape id="_x0000_s1030" type="#_x0000_t202" style="position:absolute;left:0;text-align:left;margin-left:253.5pt;margin-top:5.4pt;width:237.75pt;height:100.1pt;z-index:251658752;mso-width-relative:margin;mso-height-relative:margin" strokecolor="white">
            <v:textbox>
              <w:txbxContent>
                <w:p w:rsidR="00E6010A" w:rsidRDefault="00E6010A"/>
              </w:txbxContent>
            </v:textbox>
          </v:shape>
        </w:pict>
      </w:r>
    </w:p>
    <w:p w:rsidR="00E6010A" w:rsidRDefault="00E6010A">
      <w:pPr>
        <w:spacing w:before="100" w:beforeAutospacing="1" w:after="0" w:line="240" w:lineRule="auto"/>
        <w:ind w:left="0" w:firstLine="0"/>
        <w:jc w:val="center"/>
        <w:rPr>
          <w:rFonts w:ascii="Times New Roman" w:eastAsia="Times New Roman" w:hAnsi="Times New Roman"/>
          <w:bdr w:val="none" w:sz="0" w:space="0" w:color="auto" w:frame="1"/>
          <w:shd w:val="clear" w:color="auto" w:fill="FFFFFF"/>
          <w:lang w:eastAsia="el-GR"/>
        </w:rPr>
      </w:pPr>
    </w:p>
    <w:p w:rsidR="00E6010A" w:rsidRDefault="00E6010A">
      <w:pPr>
        <w:spacing w:after="0" w:line="240" w:lineRule="auto"/>
        <w:ind w:left="0" w:firstLine="0"/>
        <w:rPr>
          <w:rFonts w:ascii="Times New Roman" w:eastAsia="Times New Roman" w:hAnsi="Times New Roman"/>
          <w:sz w:val="24"/>
          <w:szCs w:val="24"/>
          <w:lang w:eastAsia="el-GR"/>
        </w:rPr>
      </w:pPr>
    </w:p>
    <w:p w:rsidR="00E6010A" w:rsidRDefault="00E6010A">
      <w:pPr>
        <w:spacing w:before="100" w:beforeAutospacing="1" w:after="0" w:line="240" w:lineRule="auto"/>
        <w:ind w:left="0" w:firstLine="0"/>
        <w:rPr>
          <w:rFonts w:ascii="Times New Roman" w:eastAsia="Times New Roman" w:hAnsi="Times New Roman"/>
          <w:sz w:val="24"/>
          <w:szCs w:val="24"/>
          <w:lang w:eastAsia="el-GR"/>
        </w:rPr>
      </w:pPr>
    </w:p>
    <w:p w:rsidR="00F25987" w:rsidRDefault="00E6010A">
      <w:pPr>
        <w:pStyle w:val="Web"/>
        <w:spacing w:after="0"/>
        <w:rPr>
          <w:rFonts w:eastAsia="Batang"/>
          <w:sz w:val="22"/>
          <w:szCs w:val="22"/>
        </w:rPr>
      </w:pPr>
      <w:r>
        <w:rPr>
          <w:rFonts w:eastAsia="Batang"/>
          <w:sz w:val="22"/>
          <w:szCs w:val="22"/>
        </w:rPr>
        <w:t xml:space="preserve">        </w:t>
      </w:r>
    </w:p>
    <w:p w:rsidR="00A60B24" w:rsidRPr="00E55B80" w:rsidRDefault="00A60B24" w:rsidP="00A60B24">
      <w:pPr>
        <w:ind w:left="709"/>
        <w:jc w:val="both"/>
        <w:rPr>
          <w:b/>
        </w:rPr>
      </w:pPr>
      <w:r w:rsidRPr="00E55B80">
        <w:rPr>
          <w:b/>
        </w:rPr>
        <w:t>Θέμα: «Λειτουργία Προγράμματος Έγκαιρης Εκπαιδευτικής και Συμβουλευτικής Παρέμβασης για Βρέφη και Νήπια με Προβλήματα Ακοής στο Εθνικό Ίδρυμα Κωφών»</w:t>
      </w:r>
    </w:p>
    <w:p w:rsidR="00A60B24" w:rsidRPr="00E55B80" w:rsidRDefault="00A60B24" w:rsidP="00A60B24">
      <w:pPr>
        <w:ind w:left="709"/>
        <w:jc w:val="both"/>
      </w:pPr>
    </w:p>
    <w:p w:rsidR="00A60B24" w:rsidRPr="00E55B80" w:rsidRDefault="00A60B24" w:rsidP="00A60B24">
      <w:pPr>
        <w:ind w:left="709"/>
        <w:jc w:val="both"/>
      </w:pPr>
    </w:p>
    <w:p w:rsidR="00A60B24" w:rsidRPr="00E55B80" w:rsidRDefault="00A60B24" w:rsidP="00A60B24">
      <w:pPr>
        <w:spacing w:before="60"/>
        <w:ind w:left="709"/>
        <w:jc w:val="both"/>
      </w:pPr>
      <w:r w:rsidRPr="00E55B80">
        <w:t xml:space="preserve">Το Εθνικό Ίδρυμα Κωφών (Ε.Ι.Κ.) έχει δημιουργήσει και λειτουργεί με μεγάλη επιτυχία, στην Αθήνα και τη Θεσσαλονίκη, ειδική υπηρεσία </w:t>
      </w:r>
      <w:r w:rsidRPr="00E55B80">
        <w:rPr>
          <w:b/>
        </w:rPr>
        <w:t>Έγκαιρης Εκπαιδευτικής και Συμβουλευτικής Παρέμβασης</w:t>
      </w:r>
      <w:r w:rsidRPr="00E55B80">
        <w:t xml:space="preserve"> για γονείς και παιδιά βρεφικής και νηπιακής ηλικίας (0 – 6 ετών) που έχουν προβλήματα ακοής.</w:t>
      </w:r>
    </w:p>
    <w:p w:rsidR="00A60B24" w:rsidRPr="00E55B80" w:rsidRDefault="00A60B24" w:rsidP="00A60B24">
      <w:pPr>
        <w:spacing w:before="60"/>
        <w:ind w:left="709"/>
        <w:jc w:val="both"/>
      </w:pPr>
      <w:r w:rsidRPr="00E55B80">
        <w:t>Το Ε.Ι.Κ. είναι ο μοναδικός δημόσιος φορέας που εξειδικεύεται σε προβλήματα ακοής, παρέχοντας μια σειρά υπηρεσιών</w:t>
      </w:r>
      <w:r>
        <w:t xml:space="preserve"> </w:t>
      </w:r>
      <w:r w:rsidRPr="00E55B80">
        <w:t>σε βρέφη/ νήπια με προβλήματα ακοής και τις οικογένειές τους, σε ειδικούς που εργάζονται με κωφά και βαρήκοα παιδιά καθώς και σε κωφούς/ βαρήκοους ενήλικες (π.χ. ανίχνευση και αξιολόγηση της βαρηκοΐας, έγκαιρη εκπαιδευτική παρέμβαση σε βρέφη και νήπια, συμβουλευτική των οικογενειών τους, επιμορφώσει</w:t>
      </w:r>
      <w:r>
        <w:t>ς</w:t>
      </w:r>
      <w:r w:rsidRPr="00E55B80">
        <w:t>, προσβασιμότητα στην επικοινωνία, εκπαίδευση, κατάρτιση και στήριξη κωφών /βαρήκοων ενηλίκων, κ.α. ).</w:t>
      </w:r>
    </w:p>
    <w:p w:rsidR="00A60B24" w:rsidRPr="00E55B80" w:rsidRDefault="00A60B24" w:rsidP="00A60B24">
      <w:pPr>
        <w:spacing w:before="60"/>
        <w:ind w:left="709"/>
        <w:jc w:val="both"/>
      </w:pPr>
      <w:r w:rsidRPr="00E55B80">
        <w:t xml:space="preserve">Ειδικότερα, το πρόγραμμα </w:t>
      </w:r>
      <w:r w:rsidRPr="00E55B80">
        <w:rPr>
          <w:b/>
        </w:rPr>
        <w:t xml:space="preserve">Έγκαιρης Εκπαιδευτικής και Συμβουλευτικής Παρέμβασης </w:t>
      </w:r>
      <w:r w:rsidRPr="00E55B80">
        <w:t xml:space="preserve">περιλαμβάνει την </w:t>
      </w:r>
      <w:r w:rsidRPr="00E55B80">
        <w:rPr>
          <w:i/>
        </w:rPr>
        <w:t>πρώιμη ανίχνευση και αξιολόγηση της βαρηκοΐας σε βρέφη/νήπια,  την αξιολόγηση των δυνατοτήτων και των αναγκών τους, την αξιοποίηση της υπολειμματικής τους ακοής με τη σωστή εφαρμογή και χρήση των ακουστικών βαρηκοΐας ή των κοχλιακών εμφυτευμάτων τους</w:t>
      </w:r>
      <w:r w:rsidRPr="00E55B80">
        <w:t xml:space="preserve"> και γενικότερα την </w:t>
      </w:r>
      <w:r w:rsidRPr="00E55B80">
        <w:rPr>
          <w:i/>
        </w:rPr>
        <w:t>εξατομικευμένη εκπαιδευτική παρέμβαση</w:t>
      </w:r>
      <w:r w:rsidRPr="00E55B80">
        <w:t xml:space="preserve"> </w:t>
      </w:r>
      <w:r w:rsidRPr="00E55B80">
        <w:rPr>
          <w:i/>
        </w:rPr>
        <w:t xml:space="preserve">στα παιδιά </w:t>
      </w:r>
      <w:r w:rsidRPr="00E55B80">
        <w:t xml:space="preserve">και τη </w:t>
      </w:r>
      <w:r w:rsidRPr="00E55B80">
        <w:rPr>
          <w:i/>
        </w:rPr>
        <w:t>συμβουλευτική στήριξη των γονέων και των οικογενειών του</w:t>
      </w:r>
      <w:r w:rsidRPr="00E55B80">
        <w:t>ς.</w:t>
      </w:r>
      <w:r w:rsidRPr="00E55B80">
        <w:rPr>
          <w:b/>
        </w:rPr>
        <w:t xml:space="preserve"> </w:t>
      </w:r>
      <w:r w:rsidRPr="00E55B80">
        <w:t>Στο πρόγραμμα</w:t>
      </w:r>
      <w:r w:rsidRPr="00E55B80">
        <w:rPr>
          <w:b/>
        </w:rPr>
        <w:t xml:space="preserve"> </w:t>
      </w:r>
      <w:r w:rsidRPr="00E55B80">
        <w:t xml:space="preserve">συμμετέχουν ψυχολόγοι, κοινωνικοί λειτουργοί, ειδικοί εκπαιδευτικοί έγκαιρης παρέμβασης κωφών και βαρήκοων νηπίων, λογοθεραπευτές και γιατροί υπό την εποπτεία της Διοικήτριας του ΕΙΚ, Καθηγήτριας του Πανεπιστημίου Πατρών κ. </w:t>
      </w:r>
      <w:proofErr w:type="spellStart"/>
      <w:r w:rsidRPr="00E55B80">
        <w:t>Βενέττας</w:t>
      </w:r>
      <w:proofErr w:type="spellEnd"/>
      <w:r w:rsidRPr="00E55B80">
        <w:t xml:space="preserve"> Λαμπροπούλου, ειδικής στον τομέα της εκπαίδευσης και αποκατάστασης κωφών και βαρήκοων παιδιών. Η φιλοσοφία του </w:t>
      </w:r>
      <w:r w:rsidRPr="00E55B80">
        <w:lastRenderedPageBreak/>
        <w:t xml:space="preserve">προγράμματος είναι </w:t>
      </w:r>
      <w:proofErr w:type="spellStart"/>
      <w:r w:rsidRPr="00E55B80">
        <w:t>οικογενειοκεντρική</w:t>
      </w:r>
      <w:proofErr w:type="spellEnd"/>
      <w:r w:rsidRPr="00E55B80">
        <w:t>, σύμφωνα με την οποία οι γονείς και τα υπόλοιπα μέλη της οικογένειας συμμετέχουν ενεργά στο πρόγραμμα εκπαίδευσης του παιδιού.</w:t>
      </w:r>
    </w:p>
    <w:p w:rsidR="00A60B24" w:rsidRPr="00E55B80" w:rsidRDefault="00A60B24" w:rsidP="00A60B24">
      <w:pPr>
        <w:spacing w:before="60"/>
        <w:ind w:left="709"/>
        <w:jc w:val="both"/>
      </w:pPr>
      <w:r>
        <w:t xml:space="preserve">Με βάση </w:t>
      </w:r>
      <w:r w:rsidRPr="00E55B80">
        <w:t>ερευνητικά δεδομένα όσο πιο νωρίς αρχίσει η έγκαιρη παρέμβαση στη βρεφική ηλικία, τόσο πιο γρήγορα το κωφό και βαρήκοο παιδί θα αναπτύξει επικοινωνιακές δεξιότητες απαραίτητες για τη γλωσσική, γνωστική, συναισθηματική και κοινωνική του ανάπτυξη. Είναι, επομένως, σημαντικό τα κωφά και βαρήκοα βρέφη να ενταχθούν, αμέσως μετά τη διάγνωση της βαρηκοΐας, σε ένα καλό και εξειδικευμένο στον τομέα της κώφωσης/βαρηκοΐας πρόγραμμα έγκαιρης παρέμβασης.</w:t>
      </w:r>
    </w:p>
    <w:p w:rsidR="00A60B24" w:rsidRPr="00E55B80" w:rsidRDefault="00A60B24" w:rsidP="00A60B24">
      <w:pPr>
        <w:spacing w:before="60"/>
        <w:ind w:left="709"/>
        <w:jc w:val="both"/>
      </w:pPr>
      <w:r w:rsidRPr="00E55B80">
        <w:t xml:space="preserve">Το κέντρο </w:t>
      </w:r>
      <w:r w:rsidRPr="00E55B80">
        <w:rPr>
          <w:b/>
        </w:rPr>
        <w:t xml:space="preserve">Έγκαιρης Εκπαιδευτικής και Συμβουλευτικής Παρέμβασης </w:t>
      </w:r>
      <w:r w:rsidRPr="00E55B80">
        <w:t xml:space="preserve">του Εθνικού Ιδρύματος Κωφών συνεργάζεται με παρόμοια κέντρα του εξωτερικού (Η.Π.Α και Ευρώπη) καθώς και με μαιευτικές κλινικές και </w:t>
      </w:r>
      <w:proofErr w:type="spellStart"/>
      <w:r w:rsidRPr="00E55B80">
        <w:t>ακουολογικά</w:t>
      </w:r>
      <w:proofErr w:type="spellEnd"/>
      <w:r w:rsidRPr="00E55B80">
        <w:t xml:space="preserve"> κέντρα στην Ελλάδα· είναι το μοναδικό στην Ελλάδα εξειδικευμένο κέντρο έγκαιρης παρέμβασης με σύγχρονες και βασισμένες σε ερευνητικά δεδομένα υπηρεσίες για κωφά και βαρήκοα παιδιά βρεφικής και νηπιακής ηλικίας. </w:t>
      </w:r>
    </w:p>
    <w:p w:rsidR="00A60B24" w:rsidRPr="00E55B80" w:rsidRDefault="00A60B24" w:rsidP="00A60B24">
      <w:pPr>
        <w:spacing w:before="60"/>
        <w:ind w:left="709"/>
        <w:jc w:val="both"/>
      </w:pPr>
      <w:r w:rsidRPr="00E55B80">
        <w:t xml:space="preserve">Οι υπηρεσίες παρέχονται δωρεάν και οι γονείς που ενδιαφέρονται μπορούν, κατόπιν ραντεβού, να επισκεφτούν το κέντρο με τα βαρήκοα/κωφά παιδιά τους για περαιτέρω πληροφορίες, αξιολόγηση και πιθανή ένταξη στο πρόγραμμα. </w:t>
      </w:r>
    </w:p>
    <w:p w:rsidR="00A60B24" w:rsidRPr="00E55B80" w:rsidRDefault="00A60B24" w:rsidP="00A60B24">
      <w:pPr>
        <w:ind w:left="709"/>
        <w:jc w:val="both"/>
        <w:rPr>
          <w:sz w:val="16"/>
          <w:szCs w:val="16"/>
        </w:rPr>
      </w:pPr>
    </w:p>
    <w:p w:rsidR="00A60B24" w:rsidRPr="00E55B80" w:rsidRDefault="00A60B24" w:rsidP="00A60B24">
      <w:pPr>
        <w:ind w:left="709"/>
        <w:jc w:val="both"/>
        <w:rPr>
          <w:sz w:val="16"/>
          <w:szCs w:val="16"/>
        </w:rPr>
      </w:pPr>
    </w:p>
    <w:p w:rsidR="00A60B24" w:rsidRPr="00E55B80" w:rsidRDefault="00A60B24" w:rsidP="00A60B24">
      <w:pPr>
        <w:spacing w:line="240" w:lineRule="auto"/>
        <w:ind w:left="709"/>
        <w:jc w:val="both"/>
      </w:pPr>
      <w:r w:rsidRPr="00E55B80">
        <w:t>Οι ενδιαφερόμενοι για ραντεβού μπορούν να απευθύνονται στο:</w:t>
      </w:r>
    </w:p>
    <w:p w:rsidR="00A60B24" w:rsidRPr="00E55B80" w:rsidRDefault="00A60B24" w:rsidP="00A60B24">
      <w:pPr>
        <w:spacing w:line="240" w:lineRule="auto"/>
        <w:ind w:left="709"/>
        <w:jc w:val="both"/>
      </w:pPr>
      <w:r w:rsidRPr="00E55B80">
        <w:t xml:space="preserve">Εθνικό Ίδρυμα Κωφών </w:t>
      </w:r>
    </w:p>
    <w:p w:rsidR="00A60B24" w:rsidRPr="00E55B80" w:rsidRDefault="00A60B24" w:rsidP="00A60B24">
      <w:pPr>
        <w:spacing w:line="240" w:lineRule="auto"/>
        <w:ind w:left="709"/>
        <w:jc w:val="both"/>
      </w:pPr>
      <w:r w:rsidRPr="00E55B80">
        <w:t>Ζαχάρωφ 1, Αθήνα, T.K. 11521</w:t>
      </w:r>
    </w:p>
    <w:p w:rsidR="00A60B24" w:rsidRPr="00E55B80" w:rsidRDefault="00A60B24" w:rsidP="00A60B24">
      <w:pPr>
        <w:spacing w:line="240" w:lineRule="auto"/>
        <w:ind w:left="709"/>
        <w:jc w:val="both"/>
      </w:pPr>
      <w:proofErr w:type="spellStart"/>
      <w:r w:rsidRPr="00E55B80">
        <w:t>τηλ</w:t>
      </w:r>
      <w:proofErr w:type="spellEnd"/>
      <w:r w:rsidRPr="00E55B80">
        <w:t>. επικοι</w:t>
      </w:r>
      <w:r w:rsidR="00DC5415">
        <w:t>νωνίας  210 64382</w:t>
      </w:r>
      <w:r w:rsidR="00DC5415">
        <w:rPr>
          <w:lang w:val="en-US"/>
        </w:rPr>
        <w:t>93</w:t>
      </w:r>
      <w:r w:rsidRPr="00E55B80">
        <w:t>,  (9.00-14.00)</w:t>
      </w:r>
    </w:p>
    <w:p w:rsidR="00A60B24" w:rsidRPr="00A60B24" w:rsidRDefault="00A60B24" w:rsidP="00A60B24">
      <w:pPr>
        <w:spacing w:line="240" w:lineRule="auto"/>
        <w:ind w:left="709"/>
        <w:jc w:val="both"/>
      </w:pPr>
      <w:r w:rsidRPr="00E55B80">
        <w:t xml:space="preserve">ηλεκτρονική διεύθυνση: </w:t>
      </w:r>
      <w:hyperlink r:id="rId6" w:history="1">
        <w:r w:rsidRPr="00E55B80">
          <w:rPr>
            <w:rStyle w:val="-"/>
          </w:rPr>
          <w:t>eparemvasi@idrimakofon.gr</w:t>
        </w:r>
      </w:hyperlink>
      <w:r w:rsidRPr="00A60B24">
        <w:t xml:space="preserve"> </w:t>
      </w:r>
    </w:p>
    <w:p w:rsidR="00A60B24" w:rsidRPr="00E55B80" w:rsidRDefault="00A60B24" w:rsidP="00A60B24">
      <w:pPr>
        <w:spacing w:line="240" w:lineRule="auto"/>
        <w:ind w:left="1134"/>
        <w:jc w:val="both"/>
        <w:rPr>
          <w:sz w:val="16"/>
          <w:szCs w:val="16"/>
        </w:rPr>
      </w:pPr>
    </w:p>
    <w:p w:rsidR="00A60B24" w:rsidRPr="00E55B80" w:rsidRDefault="00A60B24" w:rsidP="00A60B24">
      <w:pPr>
        <w:spacing w:line="240" w:lineRule="auto"/>
        <w:ind w:left="709"/>
        <w:jc w:val="both"/>
      </w:pPr>
      <w:r w:rsidRPr="00E55B80">
        <w:t>Εθνικό Ίδρυμα Κωφών, Παράρτημα Θεσσαλονίκης</w:t>
      </w:r>
    </w:p>
    <w:p w:rsidR="00A60B24" w:rsidRPr="00E55B80" w:rsidRDefault="00A60B24" w:rsidP="00A60B24">
      <w:pPr>
        <w:spacing w:line="240" w:lineRule="auto"/>
        <w:ind w:left="709"/>
        <w:jc w:val="both"/>
      </w:pPr>
      <w:r w:rsidRPr="00E55B80">
        <w:t>Κομνηνών 86, Πανόραμα, Τ.Κ. 55236</w:t>
      </w:r>
    </w:p>
    <w:p w:rsidR="00A60B24" w:rsidRPr="00E55B80" w:rsidRDefault="00A60B24" w:rsidP="00A60B24">
      <w:pPr>
        <w:spacing w:line="240" w:lineRule="auto"/>
        <w:ind w:left="709"/>
        <w:jc w:val="both"/>
      </w:pPr>
      <w:proofErr w:type="spellStart"/>
      <w:r w:rsidRPr="00E55B80">
        <w:t>τηλ</w:t>
      </w:r>
      <w:proofErr w:type="spellEnd"/>
      <w:r w:rsidRPr="00E55B80">
        <w:t>. επικοινω</w:t>
      </w:r>
      <w:r>
        <w:t>νίας 2310 343079 (9.</w:t>
      </w:r>
      <w:r w:rsidRPr="00E55B80">
        <w:t>00-1</w:t>
      </w:r>
      <w:r>
        <w:t>4.</w:t>
      </w:r>
      <w:r w:rsidRPr="00E55B80">
        <w:t>00)</w:t>
      </w:r>
    </w:p>
    <w:p w:rsidR="00A60B24" w:rsidRPr="00E55B80" w:rsidRDefault="00A60B24" w:rsidP="00A60B24">
      <w:pPr>
        <w:spacing w:line="240" w:lineRule="auto"/>
        <w:ind w:left="709"/>
        <w:jc w:val="both"/>
      </w:pPr>
      <w:r w:rsidRPr="00E55B80">
        <w:t xml:space="preserve">ηλεκτρονική διεύθυνση: </w:t>
      </w:r>
      <w:hyperlink r:id="rId7" w:history="1">
        <w:r w:rsidRPr="002D581B">
          <w:rPr>
            <w:rStyle w:val="-"/>
          </w:rPr>
          <w:t>eparemvasi</w:t>
        </w:r>
        <w:r w:rsidRPr="00E55B80">
          <w:rPr>
            <w:rStyle w:val="-"/>
          </w:rPr>
          <w:t>.</w:t>
        </w:r>
        <w:r w:rsidRPr="002D581B">
          <w:rPr>
            <w:rStyle w:val="-"/>
            <w:lang w:val="en-US"/>
          </w:rPr>
          <w:t>thess</w:t>
        </w:r>
        <w:r w:rsidRPr="002D581B">
          <w:rPr>
            <w:rStyle w:val="-"/>
          </w:rPr>
          <w:t>@</w:t>
        </w:r>
        <w:proofErr w:type="spellStart"/>
        <w:r w:rsidRPr="002D581B">
          <w:rPr>
            <w:rStyle w:val="-"/>
          </w:rPr>
          <w:t>idrimakofon.gr</w:t>
        </w:r>
        <w:proofErr w:type="spellEnd"/>
      </w:hyperlink>
    </w:p>
    <w:p w:rsidR="00A60B24" w:rsidRPr="00E55B80" w:rsidRDefault="00A60B24" w:rsidP="00A60B24">
      <w:pPr>
        <w:spacing w:line="240" w:lineRule="auto"/>
        <w:ind w:left="709"/>
        <w:jc w:val="both"/>
      </w:pPr>
    </w:p>
    <w:p w:rsidR="00A60B24" w:rsidRPr="00E55B80" w:rsidRDefault="00A60B24" w:rsidP="00A60B24">
      <w:pPr>
        <w:spacing w:line="240" w:lineRule="auto"/>
        <w:ind w:left="709"/>
        <w:jc w:val="both"/>
      </w:pPr>
      <w:r w:rsidRPr="00E55B80">
        <w:t xml:space="preserve">ιστοσελίδα: </w:t>
      </w:r>
      <w:hyperlink r:id="rId8" w:history="1">
        <w:r w:rsidRPr="00E55B80">
          <w:rPr>
            <w:rStyle w:val="-"/>
          </w:rPr>
          <w:t>www.idrimakofon.gr</w:t>
        </w:r>
      </w:hyperlink>
    </w:p>
    <w:p w:rsidR="00A60B24" w:rsidRDefault="00A60B24" w:rsidP="00A60B24">
      <w:pPr>
        <w:pStyle w:val="Web"/>
        <w:spacing w:after="0"/>
        <w:rPr>
          <w:rFonts w:ascii="Arial Unicode MS" w:eastAsia="Arial Unicode MS" w:hAnsi="Arial Unicode MS" w:cs="Arial Unicode MS"/>
        </w:rPr>
      </w:pPr>
      <w:r>
        <w:t xml:space="preserve">                </w:t>
      </w:r>
      <w:proofErr w:type="spellStart"/>
      <w:r w:rsidRPr="00E55B80">
        <w:rPr>
          <w:lang w:val="en-US"/>
        </w:rPr>
        <w:t>Facebook</w:t>
      </w:r>
      <w:proofErr w:type="spellEnd"/>
      <w:r w:rsidRPr="00E55B80">
        <w:t xml:space="preserve">: </w:t>
      </w:r>
      <w:hyperlink r:id="rId9" w:history="1">
        <w:r w:rsidRPr="00E55B80">
          <w:rPr>
            <w:rStyle w:val="-"/>
            <w:lang w:val="en-US"/>
          </w:rPr>
          <w:t>www</w:t>
        </w:r>
        <w:r w:rsidRPr="00E55B80">
          <w:rPr>
            <w:rStyle w:val="-"/>
          </w:rPr>
          <w:t>.</w:t>
        </w:r>
        <w:proofErr w:type="spellStart"/>
        <w:r w:rsidRPr="00E55B80">
          <w:rPr>
            <w:rStyle w:val="-"/>
            <w:lang w:val="en-US"/>
          </w:rPr>
          <w:t>facebook</w:t>
        </w:r>
        <w:proofErr w:type="spellEnd"/>
        <w:r w:rsidRPr="00E55B80">
          <w:rPr>
            <w:rStyle w:val="-"/>
          </w:rPr>
          <w:t>.</w:t>
        </w:r>
        <w:r w:rsidRPr="00E55B80">
          <w:rPr>
            <w:rStyle w:val="-"/>
            <w:lang w:val="en-US"/>
          </w:rPr>
          <w:t>com</w:t>
        </w:r>
        <w:r w:rsidRPr="00E55B80">
          <w:rPr>
            <w:rStyle w:val="-"/>
          </w:rPr>
          <w:t>/</w:t>
        </w:r>
        <w:proofErr w:type="spellStart"/>
        <w:r w:rsidRPr="00E55B80">
          <w:rPr>
            <w:rStyle w:val="-"/>
            <w:lang w:val="en-US"/>
          </w:rPr>
          <w:t>eparemvasi</w:t>
        </w:r>
        <w:proofErr w:type="spellEnd"/>
      </w:hyperlink>
    </w:p>
    <w:sectPr w:rsidR="00A60B24" w:rsidSect="00E236A4">
      <w:pgSz w:w="11906" w:h="16838"/>
      <w:pgMar w:top="1701" w:right="1134" w:bottom="1701" w:left="123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B1030"/>
    <w:multiLevelType w:val="hybridMultilevel"/>
    <w:tmpl w:val="B3984D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A1F"/>
    <w:rsid w:val="000245F1"/>
    <w:rsid w:val="00037C35"/>
    <w:rsid w:val="00066B27"/>
    <w:rsid w:val="000A5F82"/>
    <w:rsid w:val="000D3178"/>
    <w:rsid w:val="000F70F8"/>
    <w:rsid w:val="001001CB"/>
    <w:rsid w:val="00101B38"/>
    <w:rsid w:val="001646F5"/>
    <w:rsid w:val="001C4801"/>
    <w:rsid w:val="001C6A1F"/>
    <w:rsid w:val="001E0738"/>
    <w:rsid w:val="002478EF"/>
    <w:rsid w:val="00257254"/>
    <w:rsid w:val="002E05A6"/>
    <w:rsid w:val="002E20F2"/>
    <w:rsid w:val="003746CD"/>
    <w:rsid w:val="003909BB"/>
    <w:rsid w:val="003B1971"/>
    <w:rsid w:val="003B4B7F"/>
    <w:rsid w:val="003E07A2"/>
    <w:rsid w:val="004958B6"/>
    <w:rsid w:val="004E5266"/>
    <w:rsid w:val="00510B39"/>
    <w:rsid w:val="005516A0"/>
    <w:rsid w:val="005552DB"/>
    <w:rsid w:val="0059204C"/>
    <w:rsid w:val="00594821"/>
    <w:rsid w:val="005A5486"/>
    <w:rsid w:val="005A6155"/>
    <w:rsid w:val="005B60C3"/>
    <w:rsid w:val="005B743F"/>
    <w:rsid w:val="005C1B1E"/>
    <w:rsid w:val="005F60EB"/>
    <w:rsid w:val="0065060D"/>
    <w:rsid w:val="0065064A"/>
    <w:rsid w:val="00726D2D"/>
    <w:rsid w:val="00746836"/>
    <w:rsid w:val="00747E54"/>
    <w:rsid w:val="0075122F"/>
    <w:rsid w:val="00794E00"/>
    <w:rsid w:val="007C5775"/>
    <w:rsid w:val="007F72B2"/>
    <w:rsid w:val="00844ED9"/>
    <w:rsid w:val="0085394E"/>
    <w:rsid w:val="00886008"/>
    <w:rsid w:val="008F6DA0"/>
    <w:rsid w:val="0092568B"/>
    <w:rsid w:val="00943923"/>
    <w:rsid w:val="00967E53"/>
    <w:rsid w:val="009964D9"/>
    <w:rsid w:val="009A0495"/>
    <w:rsid w:val="009D5409"/>
    <w:rsid w:val="009D7258"/>
    <w:rsid w:val="009F3372"/>
    <w:rsid w:val="009F51BA"/>
    <w:rsid w:val="00A60B24"/>
    <w:rsid w:val="00A9232C"/>
    <w:rsid w:val="00B77EF5"/>
    <w:rsid w:val="00B85A96"/>
    <w:rsid w:val="00BC20A2"/>
    <w:rsid w:val="00BC67B1"/>
    <w:rsid w:val="00C103B1"/>
    <w:rsid w:val="00C128E2"/>
    <w:rsid w:val="00C46EC1"/>
    <w:rsid w:val="00C94336"/>
    <w:rsid w:val="00CE58D6"/>
    <w:rsid w:val="00D037D1"/>
    <w:rsid w:val="00D150AF"/>
    <w:rsid w:val="00DA311D"/>
    <w:rsid w:val="00DA63CD"/>
    <w:rsid w:val="00DC5415"/>
    <w:rsid w:val="00E236A4"/>
    <w:rsid w:val="00E23DE6"/>
    <w:rsid w:val="00E41FA2"/>
    <w:rsid w:val="00E6010A"/>
    <w:rsid w:val="00E84E8D"/>
    <w:rsid w:val="00E938B8"/>
    <w:rsid w:val="00EB0FF9"/>
    <w:rsid w:val="00EC5E23"/>
    <w:rsid w:val="00EE4B69"/>
    <w:rsid w:val="00F023E2"/>
    <w:rsid w:val="00F25987"/>
    <w:rsid w:val="00F52873"/>
    <w:rsid w:val="00F97F11"/>
    <w:rsid w:val="00FB6037"/>
    <w:rsid w:val="00FD1A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CD"/>
    <w:pPr>
      <w:spacing w:after="200" w:line="276" w:lineRule="auto"/>
      <w:ind w:left="5455" w:firstLine="306"/>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DA63CD"/>
    <w:pPr>
      <w:spacing w:before="100" w:beforeAutospacing="1" w:after="119" w:line="240" w:lineRule="auto"/>
      <w:ind w:left="0" w:firstLine="0"/>
    </w:pPr>
    <w:rPr>
      <w:rFonts w:ascii="Times New Roman" w:eastAsia="Times New Roman" w:hAnsi="Times New Roman"/>
      <w:sz w:val="24"/>
      <w:szCs w:val="24"/>
      <w:lang w:eastAsia="el-GR"/>
    </w:rPr>
  </w:style>
  <w:style w:type="paragraph" w:styleId="a3">
    <w:name w:val="Balloon Text"/>
    <w:basedOn w:val="a"/>
    <w:semiHidden/>
    <w:unhideWhenUsed/>
    <w:rsid w:val="00DA63CD"/>
    <w:pPr>
      <w:spacing w:after="0" w:line="240" w:lineRule="auto"/>
    </w:pPr>
    <w:rPr>
      <w:rFonts w:ascii="Tahoma" w:hAnsi="Tahoma" w:cs="Tahoma"/>
      <w:sz w:val="16"/>
      <w:szCs w:val="16"/>
    </w:rPr>
  </w:style>
  <w:style w:type="character" w:customStyle="1" w:styleId="Char">
    <w:name w:val="Κείμενο πλαισίου Char"/>
    <w:basedOn w:val="a0"/>
    <w:semiHidden/>
    <w:rsid w:val="00DA63CD"/>
    <w:rPr>
      <w:rFonts w:ascii="Tahoma" w:hAnsi="Tahoma" w:cs="Tahoma"/>
      <w:sz w:val="16"/>
      <w:szCs w:val="16"/>
    </w:rPr>
  </w:style>
  <w:style w:type="paragraph" w:styleId="a4">
    <w:name w:val="Body Text Indent"/>
    <w:basedOn w:val="a"/>
    <w:link w:val="Char0"/>
    <w:rsid w:val="00A60B24"/>
    <w:pPr>
      <w:spacing w:before="120" w:after="0" w:line="360" w:lineRule="auto"/>
      <w:ind w:left="567" w:firstLine="0"/>
      <w:jc w:val="both"/>
    </w:pPr>
    <w:rPr>
      <w:rFonts w:ascii="Times New Roman" w:eastAsia="Times New Roman" w:hAnsi="Times New Roman"/>
      <w:sz w:val="24"/>
      <w:szCs w:val="24"/>
      <w:lang w:eastAsia="el-GR"/>
    </w:rPr>
  </w:style>
  <w:style w:type="character" w:customStyle="1" w:styleId="Char0">
    <w:name w:val="Σώμα κείμενου με εσοχή Char"/>
    <w:basedOn w:val="a0"/>
    <w:link w:val="a4"/>
    <w:rsid w:val="00A60B24"/>
    <w:rPr>
      <w:rFonts w:ascii="Times New Roman" w:eastAsia="Times New Roman" w:hAnsi="Times New Roman"/>
      <w:sz w:val="24"/>
      <w:szCs w:val="24"/>
    </w:rPr>
  </w:style>
  <w:style w:type="character" w:styleId="-">
    <w:name w:val="Hyperlink"/>
    <w:rsid w:val="00A60B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rimakofon.gr" TargetMode="External"/><Relationship Id="rId3" Type="http://schemas.openxmlformats.org/officeDocument/2006/relationships/settings" Target="settings.xml"/><Relationship Id="rId7" Type="http://schemas.openxmlformats.org/officeDocument/2006/relationships/hyperlink" Target="mailto:eparemvasi.thess@idrimakof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aremvasi@idrimakofon.gr"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eparemvas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3186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cp:lastModifiedBy>
  <cp:revision>5</cp:revision>
  <cp:lastPrinted>2017-03-07T09:45:00Z</cp:lastPrinted>
  <dcterms:created xsi:type="dcterms:W3CDTF">2017-03-07T09:35:00Z</dcterms:created>
  <dcterms:modified xsi:type="dcterms:W3CDTF">2017-03-20T11:06:00Z</dcterms:modified>
</cp:coreProperties>
</file>