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4DD" w:rsidRPr="0032539D" w:rsidRDefault="008C1455" w:rsidP="00390E7E">
      <w:pPr>
        <w:jc w:val="center"/>
        <w:rPr>
          <w:sz w:val="20"/>
          <w:szCs w:val="20"/>
        </w:rPr>
      </w:pPr>
      <w:r w:rsidRPr="0032539D">
        <w:rPr>
          <w:sz w:val="28"/>
          <w:szCs w:val="28"/>
          <w:u w:val="single"/>
        </w:rPr>
        <w:t>ΔΙΚΑΙΟΛΟΓΗΤΙΚΑ ΑΝΑΠΛΗΡΩΤΩΝ</w:t>
      </w:r>
      <w:r w:rsidR="005264DD" w:rsidRPr="0032539D">
        <w:rPr>
          <w:sz w:val="20"/>
          <w:szCs w:val="20"/>
        </w:rPr>
        <w:t xml:space="preserve"> </w:t>
      </w:r>
    </w:p>
    <w:p w:rsidR="005264DD" w:rsidRPr="0032539D" w:rsidRDefault="005264DD" w:rsidP="008C1455">
      <w:pPr>
        <w:pStyle w:val="a3"/>
        <w:numPr>
          <w:ilvl w:val="0"/>
          <w:numId w:val="1"/>
        </w:numPr>
        <w:rPr>
          <w:sz w:val="20"/>
          <w:szCs w:val="20"/>
        </w:rPr>
      </w:pPr>
      <w:r w:rsidRPr="0032539D">
        <w:rPr>
          <w:rFonts w:ascii="Calibri" w:hAnsi="Calibri" w:cs="Calibri"/>
          <w:sz w:val="20"/>
          <w:szCs w:val="20"/>
        </w:rPr>
        <w:t xml:space="preserve"> Φωτοαντίγραφο του πτυχίου. Σε περίπτωση ξενόγλωσσου πτυχίου</w:t>
      </w:r>
      <w:r w:rsidR="008C1455" w:rsidRPr="0032539D">
        <w:rPr>
          <w:rFonts w:ascii="Calibri" w:hAnsi="Calibri" w:cs="Calibri"/>
          <w:sz w:val="20"/>
          <w:szCs w:val="20"/>
        </w:rPr>
        <w:t>:</w:t>
      </w:r>
      <w:r w:rsidRPr="0032539D">
        <w:rPr>
          <w:rFonts w:ascii="Calibri" w:hAnsi="Calibri" w:cs="Calibri"/>
          <w:sz w:val="20"/>
          <w:szCs w:val="20"/>
        </w:rPr>
        <w:t xml:space="preserve"> μετάφραση, ΔΟΑΤΑ</w:t>
      </w:r>
      <w:r w:rsidR="008C1455" w:rsidRPr="0032539D">
        <w:rPr>
          <w:sz w:val="20"/>
          <w:szCs w:val="20"/>
        </w:rPr>
        <w:t>Π</w:t>
      </w:r>
      <w:r w:rsidRPr="0032539D">
        <w:rPr>
          <w:sz w:val="20"/>
          <w:szCs w:val="20"/>
        </w:rPr>
        <w:t xml:space="preserve">. </w:t>
      </w:r>
    </w:p>
    <w:p w:rsidR="005264DD" w:rsidRPr="0032539D" w:rsidRDefault="005264DD" w:rsidP="0032539D">
      <w:pPr>
        <w:pStyle w:val="a3"/>
        <w:numPr>
          <w:ilvl w:val="0"/>
          <w:numId w:val="1"/>
        </w:numPr>
        <w:rPr>
          <w:sz w:val="20"/>
          <w:szCs w:val="20"/>
        </w:rPr>
      </w:pPr>
      <w:r w:rsidRPr="0032539D">
        <w:rPr>
          <w:rFonts w:ascii="Calibri" w:hAnsi="Calibri" w:cs="Calibri"/>
          <w:sz w:val="20"/>
          <w:szCs w:val="20"/>
        </w:rPr>
        <w:t xml:space="preserve"> Φωτοαντίγραφο του μεταπτυχιακού ή και διδακτορικού τίτλου (σε περίπτωση που υπάρχει) π</w:t>
      </w:r>
      <w:r w:rsidRPr="0032539D">
        <w:rPr>
          <w:sz w:val="20"/>
          <w:szCs w:val="20"/>
        </w:rPr>
        <w:t>ροσκομίζεται επιπλέον και βεβαίωση-πιστοποιητικό αναλυτικής βαθμολογίας. Σε περίπτωση ξενόγλωσσου μεταπτυχιακού απ</w:t>
      </w:r>
      <w:r w:rsidR="008C1455" w:rsidRPr="0032539D">
        <w:rPr>
          <w:sz w:val="20"/>
          <w:szCs w:val="20"/>
        </w:rPr>
        <w:t>αιτείται  και μετάφραση, ΔΟΑΤΑΠ.</w:t>
      </w:r>
    </w:p>
    <w:p w:rsidR="005264DD" w:rsidRPr="0032539D" w:rsidRDefault="005264DD" w:rsidP="008C1455">
      <w:pPr>
        <w:pStyle w:val="a3"/>
        <w:numPr>
          <w:ilvl w:val="0"/>
          <w:numId w:val="1"/>
        </w:numPr>
        <w:rPr>
          <w:sz w:val="20"/>
          <w:szCs w:val="20"/>
        </w:rPr>
      </w:pPr>
      <w:r w:rsidRPr="0032539D">
        <w:rPr>
          <w:rFonts w:ascii="Calibri" w:hAnsi="Calibri" w:cs="Calibri"/>
          <w:sz w:val="20"/>
          <w:szCs w:val="20"/>
        </w:rPr>
        <w:t xml:space="preserve"> Φωτοτυπία αστυνομικής ταυτότητας </w:t>
      </w:r>
    </w:p>
    <w:p w:rsidR="0032539D" w:rsidRPr="0032539D" w:rsidRDefault="0032539D" w:rsidP="0032539D">
      <w:pPr>
        <w:pStyle w:val="a3"/>
        <w:numPr>
          <w:ilvl w:val="0"/>
          <w:numId w:val="1"/>
        </w:numPr>
        <w:rPr>
          <w:sz w:val="20"/>
          <w:szCs w:val="20"/>
        </w:rPr>
      </w:pPr>
      <w:r w:rsidRPr="0032539D">
        <w:rPr>
          <w:rFonts w:ascii="Calibri" w:hAnsi="Calibri" w:cs="Calibri"/>
          <w:sz w:val="20"/>
          <w:szCs w:val="20"/>
        </w:rPr>
        <w:t>Φωτοτυπία αποδεικτικού α) Α.Φ.Μ β) Α.Μ.Κ.Α γ) Α.Μ.ΙΚΑ.</w:t>
      </w:r>
    </w:p>
    <w:p w:rsidR="005264DD" w:rsidRPr="0032539D" w:rsidRDefault="005264DD" w:rsidP="005264DD">
      <w:pPr>
        <w:pStyle w:val="a3"/>
        <w:numPr>
          <w:ilvl w:val="0"/>
          <w:numId w:val="1"/>
        </w:numPr>
        <w:rPr>
          <w:sz w:val="20"/>
          <w:szCs w:val="20"/>
        </w:rPr>
      </w:pPr>
      <w:r w:rsidRPr="0032539D">
        <w:rPr>
          <w:sz w:val="20"/>
          <w:szCs w:val="20"/>
        </w:rPr>
        <w:t xml:space="preserve"> </w:t>
      </w:r>
      <w:r w:rsidRPr="0032539D">
        <w:rPr>
          <w:rFonts w:ascii="Calibri" w:hAnsi="Calibri" w:cs="Calibri"/>
          <w:sz w:val="20"/>
          <w:szCs w:val="20"/>
        </w:rPr>
        <w:t xml:space="preserve">  Φωτοτυπία Αριθμού Λογ. Τράπεζας με το ΙΒΑΝ, με πρώτο δικαιούχο τον/την αναπληρωτή/</w:t>
      </w:r>
      <w:proofErr w:type="spellStart"/>
      <w:r w:rsidRPr="0032539D">
        <w:rPr>
          <w:rFonts w:ascii="Calibri" w:hAnsi="Calibri" w:cs="Calibri"/>
          <w:sz w:val="20"/>
          <w:szCs w:val="20"/>
        </w:rPr>
        <w:t>τρια</w:t>
      </w:r>
      <w:proofErr w:type="spellEnd"/>
      <w:r w:rsidRPr="0032539D">
        <w:rPr>
          <w:rFonts w:ascii="Calibri" w:hAnsi="Calibri" w:cs="Calibri"/>
          <w:sz w:val="20"/>
          <w:szCs w:val="20"/>
        </w:rPr>
        <w:t xml:space="preserve"> εκπ</w:t>
      </w:r>
      <w:r w:rsidRPr="0032539D">
        <w:rPr>
          <w:sz w:val="20"/>
          <w:szCs w:val="20"/>
        </w:rPr>
        <w:t>αιδευτικό. (Στην περίπτωση αναπληρωτών ΕΣΠΑ &amp; ΠΔΕ, ως τράπεζα μισθοδοσίας ορίζεται</w:t>
      </w:r>
      <w:r w:rsidR="0032539D" w:rsidRPr="0032539D">
        <w:rPr>
          <w:sz w:val="20"/>
          <w:szCs w:val="20"/>
        </w:rPr>
        <w:t xml:space="preserve"> ΑΠΟΚΛΕΙΣΤΙΚΑ η ΕΘΝΙΚΗ ΤΡΑΠΕΖΑ)</w:t>
      </w:r>
      <w:r w:rsidRPr="0032539D">
        <w:rPr>
          <w:sz w:val="20"/>
          <w:szCs w:val="20"/>
        </w:rPr>
        <w:t xml:space="preserve"> </w:t>
      </w:r>
    </w:p>
    <w:p w:rsidR="005264DD" w:rsidRPr="0032539D" w:rsidRDefault="005264DD" w:rsidP="005264DD">
      <w:pPr>
        <w:pStyle w:val="a3"/>
        <w:numPr>
          <w:ilvl w:val="0"/>
          <w:numId w:val="1"/>
        </w:numPr>
        <w:rPr>
          <w:sz w:val="20"/>
          <w:szCs w:val="20"/>
        </w:rPr>
      </w:pPr>
      <w:r w:rsidRPr="0032539D">
        <w:rPr>
          <w:rFonts w:ascii="Calibri" w:hAnsi="Calibri" w:cs="Calibri"/>
          <w:sz w:val="20"/>
          <w:szCs w:val="20"/>
        </w:rPr>
        <w:t xml:space="preserve"> Πρόσφατες ιατρικές γνωματεύσεις (όχι </w:t>
      </w:r>
      <w:proofErr w:type="spellStart"/>
      <w:r w:rsidRPr="0032539D">
        <w:rPr>
          <w:rFonts w:ascii="Calibri" w:hAnsi="Calibri" w:cs="Calibri"/>
          <w:sz w:val="20"/>
          <w:szCs w:val="20"/>
        </w:rPr>
        <w:t>επαναπροσκόμιση</w:t>
      </w:r>
      <w:proofErr w:type="spellEnd"/>
      <w:r w:rsidRPr="0032539D">
        <w:rPr>
          <w:rFonts w:ascii="Calibri" w:hAnsi="Calibri" w:cs="Calibri"/>
          <w:sz w:val="20"/>
          <w:szCs w:val="20"/>
        </w:rPr>
        <w:t xml:space="preserve"> γνωματεύσεων που χρησιμοποιήθηκαν το προηγούμενο σχολικό έτος): α) παθολόγου ή γενικ</w:t>
      </w:r>
      <w:r w:rsidRPr="0032539D">
        <w:rPr>
          <w:sz w:val="20"/>
          <w:szCs w:val="20"/>
        </w:rPr>
        <w:t xml:space="preserve">ού ιατρού και β) ψυχιάτρου δημοσίου είτε ιδιωτών στις οποίες να πιστοποιείται η υγεία και η φυσική καταλληλότητα των υποψήφιων υπαλλήλων να ασκήσουν διδακτικά καθήκοντα.  (όπως προβλέπονται  από τη ρύθμιση του νόμου 4210/2013 με την οποία καταργήθηκε η πιστοποίηση από τις αρμόδιες υγειονομικές αρχές)  </w:t>
      </w:r>
    </w:p>
    <w:p w:rsidR="005264DD" w:rsidRPr="0032539D" w:rsidRDefault="005264DD" w:rsidP="005264DD">
      <w:pPr>
        <w:pStyle w:val="a3"/>
        <w:numPr>
          <w:ilvl w:val="0"/>
          <w:numId w:val="1"/>
        </w:numPr>
        <w:rPr>
          <w:sz w:val="20"/>
          <w:szCs w:val="20"/>
        </w:rPr>
      </w:pPr>
      <w:r w:rsidRPr="0032539D">
        <w:rPr>
          <w:rFonts w:ascii="Calibri" w:hAnsi="Calibri" w:cs="Calibri"/>
          <w:sz w:val="20"/>
          <w:szCs w:val="20"/>
        </w:rPr>
        <w:t>Στη περίπτωση σπουδαζόντων τέκνων (άνω των 18 και κάτω των 2</w:t>
      </w:r>
      <w:r w:rsidRPr="0032539D">
        <w:rPr>
          <w:sz w:val="20"/>
          <w:szCs w:val="20"/>
        </w:rPr>
        <w:t xml:space="preserve">5 ετών) ή υπηρετούντων τη στρατιωτική θητεία , ο/η </w:t>
      </w:r>
      <w:proofErr w:type="spellStart"/>
      <w:r w:rsidRPr="0032539D">
        <w:rPr>
          <w:sz w:val="20"/>
          <w:szCs w:val="20"/>
        </w:rPr>
        <w:t>εκπ</w:t>
      </w:r>
      <w:proofErr w:type="spellEnd"/>
      <w:r w:rsidRPr="0032539D">
        <w:rPr>
          <w:sz w:val="20"/>
          <w:szCs w:val="20"/>
        </w:rPr>
        <w:t>/</w:t>
      </w:r>
      <w:proofErr w:type="spellStart"/>
      <w:r w:rsidRPr="0032539D">
        <w:rPr>
          <w:sz w:val="20"/>
          <w:szCs w:val="20"/>
        </w:rPr>
        <w:t>κός</w:t>
      </w:r>
      <w:proofErr w:type="spellEnd"/>
      <w:r w:rsidRPr="0032539D">
        <w:rPr>
          <w:sz w:val="20"/>
          <w:szCs w:val="20"/>
        </w:rPr>
        <w:t xml:space="preserve"> προσκομίζει βεβαίωση φοίτησης ή υπηρέτησης .  </w:t>
      </w:r>
      <w:r w:rsidRPr="0032539D">
        <w:rPr>
          <w:rFonts w:ascii="Calibri" w:hAnsi="Calibri" w:cs="Calibri"/>
          <w:sz w:val="20"/>
          <w:szCs w:val="20"/>
        </w:rPr>
        <w:t xml:space="preserve"> </w:t>
      </w:r>
      <w:r w:rsidRPr="0032539D">
        <w:rPr>
          <w:sz w:val="20"/>
          <w:szCs w:val="20"/>
        </w:rPr>
        <w:t xml:space="preserve"> </w:t>
      </w:r>
    </w:p>
    <w:p w:rsidR="005264DD" w:rsidRPr="0032539D" w:rsidRDefault="005264DD" w:rsidP="005264DD">
      <w:pPr>
        <w:pStyle w:val="a3"/>
        <w:numPr>
          <w:ilvl w:val="0"/>
          <w:numId w:val="1"/>
        </w:numPr>
        <w:rPr>
          <w:sz w:val="20"/>
          <w:szCs w:val="20"/>
        </w:rPr>
      </w:pPr>
      <w:r w:rsidRPr="0032539D">
        <w:rPr>
          <w:rFonts w:ascii="Calibri" w:hAnsi="Calibri" w:cs="Calibri"/>
          <w:sz w:val="20"/>
          <w:szCs w:val="20"/>
        </w:rPr>
        <w:t xml:space="preserve"> Σε περίπτωση που ο/η αναπληρωτής/</w:t>
      </w:r>
      <w:proofErr w:type="spellStart"/>
      <w:r w:rsidRPr="0032539D">
        <w:rPr>
          <w:rFonts w:ascii="Calibri" w:hAnsi="Calibri" w:cs="Calibri"/>
          <w:sz w:val="20"/>
          <w:szCs w:val="20"/>
        </w:rPr>
        <w:t>τρια</w:t>
      </w:r>
      <w:proofErr w:type="spellEnd"/>
      <w:r w:rsidRPr="0032539D">
        <w:rPr>
          <w:rFonts w:ascii="Calibri" w:hAnsi="Calibri" w:cs="Calibri"/>
          <w:sz w:val="20"/>
          <w:szCs w:val="20"/>
        </w:rPr>
        <w:t xml:space="preserve"> ανήκει σε ΕΙΔΙΚΗ ΚΑΤΗΓΟΡΙΑ (Ποσοστό αναπηρίας 67% και άνω, μεσ</w:t>
      </w:r>
      <w:r w:rsidRPr="0032539D">
        <w:rPr>
          <w:sz w:val="20"/>
          <w:szCs w:val="20"/>
        </w:rPr>
        <w:t>ογειακή αναιμία, σκλήρυνση κατά πλάκας), προσκομίζει στην Υπηρεσία και πιστοποιητικό Α/</w:t>
      </w:r>
      <w:proofErr w:type="spellStart"/>
      <w:r w:rsidRPr="0032539D">
        <w:rPr>
          <w:sz w:val="20"/>
          <w:szCs w:val="20"/>
        </w:rPr>
        <w:t>θμιας</w:t>
      </w:r>
      <w:proofErr w:type="spellEnd"/>
      <w:r w:rsidRPr="0032539D">
        <w:rPr>
          <w:sz w:val="20"/>
          <w:szCs w:val="20"/>
        </w:rPr>
        <w:t xml:space="preserve"> Υγειονομικής Επιτροπής από ΚΕ.Π.Α)  </w:t>
      </w:r>
    </w:p>
    <w:p w:rsidR="0032539D" w:rsidRPr="0032539D" w:rsidRDefault="005264DD" w:rsidP="0032539D">
      <w:pPr>
        <w:pStyle w:val="a3"/>
        <w:numPr>
          <w:ilvl w:val="0"/>
          <w:numId w:val="1"/>
        </w:numPr>
        <w:rPr>
          <w:sz w:val="20"/>
          <w:szCs w:val="20"/>
        </w:rPr>
      </w:pPr>
      <w:r w:rsidRPr="0032539D">
        <w:rPr>
          <w:rFonts w:ascii="Calibri" w:hAnsi="Calibri" w:cs="Calibri"/>
          <w:sz w:val="20"/>
          <w:szCs w:val="20"/>
        </w:rPr>
        <w:t xml:space="preserve"> Βεβαιώσεις προϋπηρεσίας:  ο/η </w:t>
      </w:r>
      <w:proofErr w:type="spellStart"/>
      <w:r w:rsidRPr="0032539D">
        <w:rPr>
          <w:rFonts w:ascii="Calibri" w:hAnsi="Calibri" w:cs="Calibri"/>
          <w:sz w:val="20"/>
          <w:szCs w:val="20"/>
        </w:rPr>
        <w:t>εκπ</w:t>
      </w:r>
      <w:proofErr w:type="spellEnd"/>
      <w:r w:rsidRPr="0032539D">
        <w:rPr>
          <w:rFonts w:ascii="Calibri" w:hAnsi="Calibri" w:cs="Calibri"/>
          <w:sz w:val="20"/>
          <w:szCs w:val="20"/>
        </w:rPr>
        <w:t>/</w:t>
      </w:r>
      <w:proofErr w:type="spellStart"/>
      <w:r w:rsidRPr="0032539D">
        <w:rPr>
          <w:rFonts w:ascii="Calibri" w:hAnsi="Calibri" w:cs="Calibri"/>
          <w:sz w:val="20"/>
          <w:szCs w:val="20"/>
        </w:rPr>
        <w:t>κός</w:t>
      </w:r>
      <w:proofErr w:type="spellEnd"/>
      <w:r w:rsidRPr="0032539D">
        <w:rPr>
          <w:rFonts w:ascii="Calibri" w:hAnsi="Calibri" w:cs="Calibri"/>
          <w:sz w:val="20"/>
          <w:szCs w:val="20"/>
        </w:rPr>
        <w:t xml:space="preserve"> συμπληρώνει τη σχετική αίτηση για αναγνώριση προϋπηρεσίας / συνάφειας μεταπτυχιακού ή</w:t>
      </w:r>
      <w:r w:rsidRPr="0032539D">
        <w:rPr>
          <w:sz w:val="20"/>
          <w:szCs w:val="20"/>
        </w:rPr>
        <w:t xml:space="preserve"> διδακτορικού τίτλου, σύμφωνα με τα φωτοαντίγραφα βεβαιώσεων προϋπηρεσίας που καταθέτει, για κάθε έτος χωριστά από τις αντίστοιχες διευθύνσεις (και όχι συγκεντρωτικά από το ΟΠΣΥΔ). Βεβαιώσεις από ιδιωτικά εκπαιδευτικά ιδρύματα μπορούν να συμπεριλαμβάνουν παραπάνω από ένα σχολικό έτος δεδομένου ότι έχουν εκδοθεί από την Δ/</w:t>
      </w:r>
      <w:proofErr w:type="spellStart"/>
      <w:r w:rsidRPr="0032539D">
        <w:rPr>
          <w:sz w:val="20"/>
          <w:szCs w:val="20"/>
        </w:rPr>
        <w:t>νση</w:t>
      </w:r>
      <w:proofErr w:type="spellEnd"/>
      <w:r w:rsidRPr="0032539D">
        <w:rPr>
          <w:sz w:val="20"/>
          <w:szCs w:val="20"/>
        </w:rPr>
        <w:t xml:space="preserve"> Εκπαίδευσης στην οποία υπάγεται το ιδιωτικό. Επισημαίνουμε ότι δεν θα προβαίνουμε στην αναγνώριση προϋπηρεσιών για μισθολογική κατάταξη, χωρίς την απαιτούμενη βεβαίωση.</w:t>
      </w:r>
    </w:p>
    <w:p w:rsidR="008C1455" w:rsidRPr="0032539D" w:rsidRDefault="005264DD" w:rsidP="008C1455">
      <w:pPr>
        <w:pStyle w:val="a3"/>
        <w:numPr>
          <w:ilvl w:val="0"/>
          <w:numId w:val="1"/>
        </w:numPr>
        <w:rPr>
          <w:rFonts w:ascii="Calibri" w:hAnsi="Calibri" w:cs="Calibri"/>
          <w:sz w:val="20"/>
          <w:szCs w:val="20"/>
        </w:rPr>
      </w:pPr>
      <w:r w:rsidRPr="0032539D">
        <w:rPr>
          <w:sz w:val="20"/>
          <w:szCs w:val="20"/>
        </w:rPr>
        <w:t xml:space="preserve"> </w:t>
      </w:r>
      <w:r w:rsidRPr="0032539D">
        <w:rPr>
          <w:rFonts w:ascii="Calibri" w:hAnsi="Calibri" w:cs="Calibri"/>
          <w:sz w:val="20"/>
          <w:szCs w:val="20"/>
        </w:rPr>
        <w:t xml:space="preserve"> Τα σχετικά ένσ</w:t>
      </w:r>
      <w:r w:rsidRPr="0032539D">
        <w:rPr>
          <w:sz w:val="20"/>
          <w:szCs w:val="20"/>
        </w:rPr>
        <w:t>ημα και φωτοτυπία αυτών (τα πρωτότυπα ένσημα επιστρέφονται στην/στον ενδιαφερόμενη/</w:t>
      </w:r>
      <w:proofErr w:type="spellStart"/>
      <w:r w:rsidRPr="0032539D">
        <w:rPr>
          <w:sz w:val="20"/>
          <w:szCs w:val="20"/>
        </w:rPr>
        <w:t>νο</w:t>
      </w:r>
      <w:proofErr w:type="spellEnd"/>
      <w:r w:rsidRPr="0032539D">
        <w:rPr>
          <w:sz w:val="20"/>
          <w:szCs w:val="20"/>
        </w:rPr>
        <w:t>) ή βεβαιώσεις ασφαλιστικού φορέα που αποδεικνύουν ότι για το χρονικό διάστημα κατά το οποίο προσφέρθηκε η παραπάνω προϋπηρεσία ήσασταν ασφαλισμένος/η. (το εν λόγω έγγραφο αποτελεί προϋπόθεση για την προσμέτρηση της προϋπηρεσίας σύμφωνα με το Ν.4354/2015 , Φ.Ε.Κ.176/τ.Α΄/16-12-2015)</w:t>
      </w:r>
    </w:p>
    <w:p w:rsidR="008C1455" w:rsidRPr="0032539D" w:rsidRDefault="005264DD" w:rsidP="008C1455">
      <w:pPr>
        <w:pStyle w:val="a3"/>
        <w:numPr>
          <w:ilvl w:val="0"/>
          <w:numId w:val="1"/>
        </w:numPr>
        <w:rPr>
          <w:rFonts w:ascii="Calibri" w:hAnsi="Calibri" w:cs="Calibri"/>
          <w:sz w:val="20"/>
          <w:szCs w:val="20"/>
        </w:rPr>
      </w:pPr>
      <w:r w:rsidRPr="0032539D">
        <w:rPr>
          <w:rFonts w:ascii="Calibri" w:hAnsi="Calibri" w:cs="Calibri"/>
          <w:sz w:val="20"/>
          <w:szCs w:val="20"/>
        </w:rPr>
        <w:t>Βεβαίωση ΠΕΚ (σε περίπτωση που υπάρχει)</w:t>
      </w:r>
    </w:p>
    <w:p w:rsidR="005264DD" w:rsidRPr="0032539D" w:rsidRDefault="005264DD" w:rsidP="008C1455">
      <w:pPr>
        <w:pStyle w:val="a3"/>
        <w:numPr>
          <w:ilvl w:val="0"/>
          <w:numId w:val="1"/>
        </w:numPr>
        <w:rPr>
          <w:sz w:val="20"/>
          <w:szCs w:val="20"/>
        </w:rPr>
      </w:pPr>
      <w:r w:rsidRPr="0032539D">
        <w:rPr>
          <w:rFonts w:ascii="Calibri" w:hAnsi="Calibri" w:cs="Calibri"/>
          <w:sz w:val="20"/>
          <w:szCs w:val="20"/>
        </w:rPr>
        <w:t xml:space="preserve">  Πιστοποιητικό Στρατολογίας τύπου Α΄ (για τους άντρες)     </w:t>
      </w:r>
    </w:p>
    <w:p w:rsidR="005264DD" w:rsidRPr="00FB4899" w:rsidRDefault="005264DD" w:rsidP="00FB4899">
      <w:pPr>
        <w:jc w:val="both"/>
        <w:rPr>
          <w:b/>
          <w:sz w:val="20"/>
          <w:szCs w:val="20"/>
        </w:rPr>
      </w:pPr>
      <w:r w:rsidRPr="00FB4899">
        <w:rPr>
          <w:b/>
          <w:sz w:val="20"/>
          <w:szCs w:val="20"/>
        </w:rPr>
        <w:t xml:space="preserve">                                </w:t>
      </w:r>
    </w:p>
    <w:p w:rsidR="00390E7E" w:rsidRDefault="005264DD" w:rsidP="00390E7E">
      <w:pPr>
        <w:spacing w:after="0" w:line="240" w:lineRule="auto"/>
        <w:rPr>
          <w:sz w:val="20"/>
          <w:szCs w:val="20"/>
        </w:rPr>
      </w:pPr>
      <w:r w:rsidRPr="0032539D">
        <w:rPr>
          <w:sz w:val="20"/>
          <w:szCs w:val="20"/>
        </w:rPr>
        <w:t xml:space="preserve">   </w:t>
      </w:r>
      <w:r w:rsidR="00FB4899">
        <w:rPr>
          <w:sz w:val="20"/>
          <w:szCs w:val="20"/>
        </w:rPr>
        <w:t xml:space="preserve">             </w:t>
      </w:r>
      <w:r w:rsidR="00FB4899" w:rsidRPr="00FB4899">
        <w:rPr>
          <w:b/>
          <w:sz w:val="20"/>
          <w:szCs w:val="20"/>
          <w:u w:val="single"/>
        </w:rPr>
        <w:t>ΠΑΡΑΤΗΡΗΣΕΙΣ</w:t>
      </w:r>
      <w:r w:rsidR="00FB4899" w:rsidRPr="0032539D">
        <w:rPr>
          <w:sz w:val="20"/>
          <w:szCs w:val="20"/>
        </w:rPr>
        <w:t xml:space="preserve"> </w:t>
      </w:r>
      <w:r w:rsidRPr="0032539D">
        <w:rPr>
          <w:sz w:val="20"/>
          <w:szCs w:val="20"/>
        </w:rPr>
        <w:t xml:space="preserve">Οι αναπληρώτριες εκπαιδευτικοί (πλήρους και μειωμένου ωραρίου) που: </w:t>
      </w:r>
    </w:p>
    <w:p w:rsidR="0032539D" w:rsidRPr="00FB4899" w:rsidRDefault="005264DD" w:rsidP="00FB4899">
      <w:pPr>
        <w:pStyle w:val="a3"/>
        <w:numPr>
          <w:ilvl w:val="0"/>
          <w:numId w:val="2"/>
        </w:numPr>
        <w:spacing w:after="0" w:line="240" w:lineRule="auto"/>
        <w:rPr>
          <w:sz w:val="20"/>
          <w:szCs w:val="20"/>
        </w:rPr>
      </w:pPr>
      <w:r w:rsidRPr="00FB4899">
        <w:rPr>
          <w:sz w:val="20"/>
          <w:szCs w:val="20"/>
        </w:rPr>
        <w:t xml:space="preserve">βρίσκονται σε περίοδο κύησης ή λοχείας </w:t>
      </w:r>
    </w:p>
    <w:p w:rsidR="005264DD" w:rsidRPr="00FB4899" w:rsidRDefault="00FB4899" w:rsidP="00FB4899">
      <w:pPr>
        <w:pStyle w:val="a3"/>
        <w:numPr>
          <w:ilvl w:val="0"/>
          <w:numId w:val="2"/>
        </w:numPr>
        <w:spacing w:after="0" w:line="240" w:lineRule="auto"/>
        <w:rPr>
          <w:sz w:val="20"/>
          <w:szCs w:val="20"/>
        </w:rPr>
      </w:pPr>
      <w:r w:rsidRPr="00FB4899">
        <w:rPr>
          <w:sz w:val="20"/>
          <w:szCs w:val="20"/>
        </w:rPr>
        <w:t xml:space="preserve"> </w:t>
      </w:r>
      <w:r w:rsidR="005264DD" w:rsidRPr="00FB4899">
        <w:rPr>
          <w:sz w:val="20"/>
          <w:szCs w:val="20"/>
        </w:rPr>
        <w:t xml:space="preserve">είναι μητέρες και:  α) έχουν παιδί ηλικίας έως δύο (2) ετών και επιθυμούν να κάνουν χρήση μειωμένου διδακτικού ωραρίου (απαραίτητη η </w:t>
      </w:r>
      <w:r w:rsidR="0032539D" w:rsidRPr="00FB4899">
        <w:rPr>
          <w:sz w:val="20"/>
          <w:szCs w:val="20"/>
        </w:rPr>
        <w:t xml:space="preserve"> </w:t>
      </w:r>
      <w:r w:rsidR="005264DD" w:rsidRPr="00FB4899">
        <w:rPr>
          <w:sz w:val="20"/>
          <w:szCs w:val="20"/>
        </w:rPr>
        <w:t xml:space="preserve"> βεβαίωση από την Υπηρεσία του/της συζύγου για μη χρήση άδειας ανατρο</w:t>
      </w:r>
      <w:r w:rsidR="0032539D" w:rsidRPr="00FB4899">
        <w:rPr>
          <w:sz w:val="20"/>
          <w:szCs w:val="20"/>
        </w:rPr>
        <w:t xml:space="preserve">φή τέκνου ή μειωμένου ωραρίου)   κατά δύο  </w:t>
      </w:r>
      <w:r w:rsidR="005264DD" w:rsidRPr="00FB4899">
        <w:rPr>
          <w:sz w:val="20"/>
          <w:szCs w:val="20"/>
        </w:rPr>
        <w:t xml:space="preserve"> ώρες την εβδομάδα (από το διδακτικό ωράριο που αναφέρεται στη σύμβαση)   β) δικαιούνται μειωμένες εισφορές στο ΙΚΑ για ένα χρόνο μετά το πέρας της λοχείας τους, </w:t>
      </w:r>
    </w:p>
    <w:p w:rsidR="005264DD" w:rsidRPr="00FB4899" w:rsidRDefault="00FB4899" w:rsidP="00FB4899">
      <w:pPr>
        <w:pStyle w:val="a3"/>
        <w:numPr>
          <w:ilvl w:val="0"/>
          <w:numId w:val="2"/>
        </w:numPr>
        <w:spacing w:after="0" w:line="240" w:lineRule="auto"/>
        <w:rPr>
          <w:sz w:val="20"/>
          <w:szCs w:val="20"/>
        </w:rPr>
      </w:pPr>
      <w:r>
        <w:rPr>
          <w:sz w:val="20"/>
          <w:szCs w:val="20"/>
        </w:rPr>
        <w:t>έ</w:t>
      </w:r>
      <w:r w:rsidR="005264DD" w:rsidRPr="00FB4899">
        <w:rPr>
          <w:sz w:val="20"/>
          <w:szCs w:val="20"/>
        </w:rPr>
        <w:t xml:space="preserve">χουν συνολική διδακτική προϋπηρεσία (πραγματικός χρόνος και όχι σχολικά έτη) άνω των 10 ετών,  </w:t>
      </w:r>
    </w:p>
    <w:p w:rsidR="00FB4899" w:rsidRPr="00FB4899" w:rsidRDefault="005264DD" w:rsidP="00FB4899">
      <w:pPr>
        <w:spacing w:after="0" w:line="240" w:lineRule="auto"/>
        <w:rPr>
          <w:sz w:val="20"/>
          <w:szCs w:val="20"/>
          <w:u w:val="single"/>
        </w:rPr>
      </w:pPr>
      <w:r w:rsidRPr="0032539D">
        <w:rPr>
          <w:sz w:val="20"/>
          <w:szCs w:val="20"/>
        </w:rPr>
        <w:t xml:space="preserve">  </w:t>
      </w:r>
      <w:r w:rsidR="00FB4899">
        <w:rPr>
          <w:sz w:val="20"/>
          <w:szCs w:val="20"/>
        </w:rPr>
        <w:t xml:space="preserve">             </w:t>
      </w:r>
      <w:r w:rsidRPr="00FB4899">
        <w:rPr>
          <w:sz w:val="20"/>
          <w:szCs w:val="20"/>
          <w:u w:val="single"/>
        </w:rPr>
        <w:t xml:space="preserve">παρακαλούνται να ενημερώνουν το Τμήμα ΑΝΑΠΛΗΡΩΤΩΝ κατά τη διαδικασία ανάληψης                </w:t>
      </w:r>
      <w:r w:rsidR="00FB4899" w:rsidRPr="00FB4899">
        <w:rPr>
          <w:sz w:val="20"/>
          <w:szCs w:val="20"/>
          <w:u w:val="single"/>
        </w:rPr>
        <w:t xml:space="preserve"> </w:t>
      </w:r>
    </w:p>
    <w:p w:rsidR="005264DD" w:rsidRPr="0032539D" w:rsidRDefault="00FB4899" w:rsidP="00FB4899">
      <w:pPr>
        <w:spacing w:after="0" w:line="240" w:lineRule="auto"/>
        <w:rPr>
          <w:sz w:val="20"/>
          <w:szCs w:val="20"/>
        </w:rPr>
      </w:pPr>
      <w:r>
        <w:rPr>
          <w:sz w:val="20"/>
          <w:szCs w:val="20"/>
        </w:rPr>
        <w:t xml:space="preserve">               </w:t>
      </w:r>
      <w:r w:rsidR="005264DD" w:rsidRPr="00FB4899">
        <w:rPr>
          <w:sz w:val="20"/>
          <w:szCs w:val="20"/>
          <w:u w:val="single"/>
        </w:rPr>
        <w:t>υπηρεσίας</w:t>
      </w:r>
      <w:r w:rsidR="005264DD" w:rsidRPr="0032539D">
        <w:rPr>
          <w:sz w:val="20"/>
          <w:szCs w:val="20"/>
        </w:rPr>
        <w:t xml:space="preserve">. </w:t>
      </w:r>
    </w:p>
    <w:sectPr w:rsidR="005264DD" w:rsidRPr="0032539D" w:rsidSect="00FC008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904CE"/>
    <w:multiLevelType w:val="hybridMultilevel"/>
    <w:tmpl w:val="EB92DA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5985301"/>
    <w:multiLevelType w:val="hybridMultilevel"/>
    <w:tmpl w:val="AFC4A194"/>
    <w:lvl w:ilvl="0" w:tplc="E67805EC">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6B5D16F4"/>
    <w:multiLevelType w:val="hybridMultilevel"/>
    <w:tmpl w:val="9CBED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264DD"/>
    <w:rsid w:val="0032539D"/>
    <w:rsid w:val="00390E7E"/>
    <w:rsid w:val="005264DD"/>
    <w:rsid w:val="008C1455"/>
    <w:rsid w:val="00F95C77"/>
    <w:rsid w:val="00FB4899"/>
    <w:rsid w:val="00FC00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0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45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531</Words>
  <Characters>2873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2018-02-01T17:37:00Z</dcterms:created>
  <dcterms:modified xsi:type="dcterms:W3CDTF">2018-02-01T18:04:00Z</dcterms:modified>
</cp:coreProperties>
</file>