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C4" w:rsidRPr="005F1C39" w:rsidRDefault="00ED47C4" w:rsidP="00C759CC">
      <w:pPr>
        <w:ind w:right="124"/>
        <w:rPr>
          <w:rFonts w:ascii="Courier New" w:hAnsi="Courier New" w:cs="Courier New"/>
          <w:b/>
          <w:bCs/>
          <w:color w:val="0070C0"/>
        </w:rPr>
      </w:pPr>
      <w:r>
        <w:rPr>
          <w:rFonts w:ascii="Courier New" w:hAnsi="Courier New" w:cs="Courier New"/>
          <w:b/>
          <w:bCs/>
          <w:color w:val="000080"/>
        </w:rPr>
        <w:t xml:space="preserve">             </w:t>
      </w:r>
      <w:r w:rsidRPr="00B23FCD">
        <w:rPr>
          <w:rFonts w:ascii="Courier New" w:hAnsi="Courier New" w:cs="Courier New"/>
          <w:b/>
          <w:bCs/>
          <w:color w:val="000080"/>
        </w:rPr>
        <w:t xml:space="preserve">                                           </w:t>
      </w:r>
      <w:r w:rsidRPr="005F1C39">
        <w:rPr>
          <w:rFonts w:ascii="Courier New" w:hAnsi="Courier New" w:cs="Courier New"/>
          <w:b/>
          <w:bCs/>
          <w:color w:val="0070C0"/>
        </w:rPr>
        <w:t xml:space="preserve">Υπόδειγμα 9  </w:t>
      </w:r>
    </w:p>
    <w:p w:rsidR="00ED47C4" w:rsidRDefault="00ED47C4" w:rsidP="00C759CC">
      <w:pPr>
        <w:ind w:right="124"/>
        <w:rPr>
          <w:rFonts w:ascii="Courier New" w:hAnsi="Courier New" w:cs="Courier New"/>
          <w:b/>
          <w:bCs/>
          <w:color w:val="000080"/>
        </w:rPr>
      </w:pPr>
      <w:r w:rsidRPr="00B23FCD">
        <w:rPr>
          <w:rFonts w:ascii="Courier New" w:hAnsi="Courier New" w:cs="Courier New"/>
          <w:b/>
          <w:bCs/>
          <w:color w:val="000080"/>
        </w:rPr>
        <w:t xml:space="preserve">            </w:t>
      </w:r>
    </w:p>
    <w:p w:rsidR="00ED47C4" w:rsidRDefault="00ED47C4" w:rsidP="00C759CC">
      <w:pPr>
        <w:ind w:right="124"/>
        <w:rPr>
          <w:rFonts w:ascii="Courier New" w:hAnsi="Courier New" w:cs="Courier New"/>
          <w:b/>
          <w:bCs/>
          <w:color w:val="000080"/>
        </w:rPr>
      </w:pPr>
    </w:p>
    <w:p w:rsidR="00ED47C4" w:rsidRPr="00732096" w:rsidRDefault="00ED47C4" w:rsidP="00C759CC">
      <w:pPr>
        <w:ind w:right="124"/>
        <w:rPr>
          <w:rFonts w:ascii="Courier New" w:hAnsi="Courier New" w:cs="Courier New"/>
          <w:b/>
          <w:bCs/>
          <w:color w:val="000080"/>
          <w:sz w:val="36"/>
          <w:szCs w:val="36"/>
        </w:rPr>
      </w:pPr>
      <w:r>
        <w:rPr>
          <w:rFonts w:ascii="Courier New" w:hAnsi="Courier New" w:cs="Courier New"/>
          <w:b/>
          <w:bCs/>
          <w:color w:val="000080"/>
        </w:rPr>
        <w:t xml:space="preserve">           </w:t>
      </w:r>
      <w:r w:rsidRPr="00732096">
        <w:rPr>
          <w:rFonts w:ascii="Courier New" w:hAnsi="Courier New" w:cs="Courier New"/>
          <w:b/>
          <w:bCs/>
          <w:color w:val="000080"/>
          <w:sz w:val="36"/>
          <w:szCs w:val="36"/>
        </w:rPr>
        <w:t>ΥΠΕΥΘΥΝΗ ΔΗΛΩΣΗ ΓΟΝΕΑ-ΚΗΔΕΜΟΝΑ</w:t>
      </w:r>
    </w:p>
    <w:p w:rsidR="00ED47C4" w:rsidRPr="00732096" w:rsidRDefault="00ED47C4" w:rsidP="00C759CC">
      <w:pPr>
        <w:ind w:right="124"/>
        <w:rPr>
          <w:rFonts w:ascii="Courier New" w:hAnsi="Courier New" w:cs="Courier New"/>
          <w:b/>
          <w:bCs/>
          <w:color w:val="000080"/>
          <w:sz w:val="36"/>
          <w:szCs w:val="36"/>
        </w:rPr>
      </w:pPr>
    </w:p>
    <w:p w:rsidR="00ED47C4" w:rsidRPr="00732096" w:rsidRDefault="00ED47C4" w:rsidP="00C759CC">
      <w:pPr>
        <w:ind w:right="124"/>
        <w:rPr>
          <w:rFonts w:ascii="Courier New" w:hAnsi="Courier New" w:cs="Courier New"/>
          <w:b/>
          <w:bCs/>
          <w:color w:val="000080"/>
          <w:sz w:val="36"/>
          <w:szCs w:val="36"/>
        </w:rPr>
      </w:pPr>
    </w:p>
    <w:p w:rsidR="00ED47C4" w:rsidRDefault="00ED47C4" w:rsidP="00C759CC">
      <w:pPr>
        <w:ind w:right="124"/>
        <w:rPr>
          <w:rFonts w:ascii="Courier New" w:hAnsi="Courier New" w:cs="Courier New"/>
          <w:b/>
          <w:bCs/>
          <w:color w:val="000080"/>
        </w:rPr>
      </w:pPr>
    </w:p>
    <w:p w:rsidR="00ED47C4" w:rsidRDefault="00ED47C4" w:rsidP="00C759CC">
      <w:pPr>
        <w:ind w:right="124"/>
        <w:rPr>
          <w:rFonts w:ascii="Courier New" w:hAnsi="Courier New" w:cs="Courier New"/>
          <w:b/>
          <w:bCs/>
          <w:color w:val="000080"/>
        </w:rPr>
      </w:pPr>
    </w:p>
    <w:p w:rsidR="00ED47C4" w:rsidRPr="00730D2D" w:rsidRDefault="00ED47C4" w:rsidP="00732096">
      <w:pPr>
        <w:spacing w:line="600" w:lineRule="auto"/>
        <w:ind w:right="124"/>
        <w:jc w:val="both"/>
        <w:rPr>
          <w:rFonts w:ascii="Courier New" w:hAnsi="Courier New" w:cs="Courier New"/>
          <w:b/>
          <w:bCs/>
          <w:color w:val="000080"/>
        </w:rPr>
      </w:pPr>
      <w:r>
        <w:rPr>
          <w:rFonts w:ascii="Courier New" w:hAnsi="Courier New" w:cs="Courier New"/>
          <w:b/>
          <w:bCs/>
          <w:color w:val="000080"/>
        </w:rPr>
        <w:t xml:space="preserve">   </w:t>
      </w:r>
    </w:p>
    <w:p w:rsidR="00ED47C4" w:rsidRPr="00B23FCD" w:rsidRDefault="00ED47C4" w:rsidP="00732096">
      <w:pPr>
        <w:spacing w:line="600" w:lineRule="auto"/>
        <w:ind w:right="124"/>
        <w:jc w:val="both"/>
        <w:rPr>
          <w:rFonts w:ascii="Courier New" w:hAnsi="Courier New" w:cs="Courier New"/>
          <w:b/>
          <w:bCs/>
          <w:color w:val="000080"/>
        </w:rPr>
      </w:pPr>
      <w:r w:rsidRPr="00730D2D">
        <w:rPr>
          <w:rFonts w:ascii="Courier New" w:hAnsi="Courier New" w:cs="Courier New"/>
          <w:b/>
          <w:bCs/>
          <w:color w:val="000080"/>
        </w:rPr>
        <w:t xml:space="preserve">   </w:t>
      </w:r>
    </w:p>
    <w:p w:rsidR="00ED47C4" w:rsidRDefault="00ED47C4" w:rsidP="00732096">
      <w:pPr>
        <w:spacing w:line="600" w:lineRule="auto"/>
        <w:ind w:right="124"/>
        <w:jc w:val="both"/>
        <w:rPr>
          <w:rFonts w:ascii="Courier New" w:hAnsi="Courier New" w:cs="Courier New"/>
          <w:b/>
          <w:bCs/>
          <w:color w:val="000080"/>
          <w:sz w:val="28"/>
          <w:szCs w:val="28"/>
        </w:rPr>
      </w:pPr>
      <w:r w:rsidRPr="00730D2D">
        <w:rPr>
          <w:rFonts w:ascii="Courier New" w:hAnsi="Courier New" w:cs="Courier New"/>
          <w:b/>
          <w:bCs/>
          <w:color w:val="000080"/>
        </w:rPr>
        <w:t xml:space="preserve">  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Επιτρέπω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>και συναινώ ως γονέας/κηδεμόνας τ….  μαθητ…………………………………………………………………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>………………………………………………</w:t>
      </w:r>
      <w:r w:rsidRPr="00E8691D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>που</w:t>
      </w:r>
      <w:r w:rsidRPr="00E8691D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>φοιτά στο……………………………………………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>………….με</w:t>
      </w:r>
      <w:r w:rsidRPr="00E8691D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>αρ.μητρώου</w:t>
      </w:r>
      <w:r w:rsidRPr="00E8691D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…………… να συμμετέχει στις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σχολικές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αθλητικές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δραστηριότητες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του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ΥΠ.ΠΑΙ.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>Θ. στο άθλ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>ημα</w:t>
      </w:r>
      <w:r w:rsidRPr="00E8691D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>……………………………………………………………</w:t>
      </w:r>
      <w:r w:rsidRPr="00E8691D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καθώς και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στις  μετακινήσεις 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που  προβλέπονται  σύμφωνα με  την  προκήρυξη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και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το 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πρόγραμμα  των 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σχολικών  αγώνων  κατά 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το 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τρέχον 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σχολικό έτος.  </w:t>
      </w:r>
    </w:p>
    <w:p w:rsidR="00ED47C4" w:rsidRDefault="00ED47C4" w:rsidP="00732096">
      <w:pPr>
        <w:spacing w:line="600" w:lineRule="auto"/>
        <w:ind w:right="124"/>
        <w:jc w:val="both"/>
        <w:rPr>
          <w:rFonts w:ascii="Courier New" w:hAnsi="Courier New" w:cs="Courier New"/>
          <w:b/>
          <w:bCs/>
          <w:color w:val="000080"/>
          <w:sz w:val="28"/>
          <w:szCs w:val="28"/>
        </w:rPr>
      </w:pPr>
    </w:p>
    <w:p w:rsidR="00ED47C4" w:rsidRPr="009F172C" w:rsidRDefault="00ED47C4" w:rsidP="00732096">
      <w:pPr>
        <w:spacing w:line="600" w:lineRule="auto"/>
        <w:ind w:right="124"/>
        <w:jc w:val="both"/>
        <w:rPr>
          <w:rFonts w:ascii="Courier New" w:hAnsi="Courier New" w:cs="Courier New"/>
          <w:b/>
          <w:bCs/>
          <w:color w:val="000080"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                                          Ο/Η δηλ………</w:t>
      </w:r>
    </w:p>
    <w:p w:rsidR="00ED47C4" w:rsidRDefault="00ED47C4" w:rsidP="00732096">
      <w:pPr>
        <w:spacing w:line="600" w:lineRule="auto"/>
        <w:ind w:right="124"/>
        <w:jc w:val="both"/>
        <w:rPr>
          <w:rFonts w:ascii="Courier New" w:hAnsi="Courier New" w:cs="Courier New"/>
          <w:b/>
          <w:bCs/>
          <w:color w:val="000080"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color w:val="000080"/>
          <w:sz w:val="28"/>
          <w:szCs w:val="28"/>
          <w:lang w:val="en-US"/>
        </w:rPr>
        <w:t xml:space="preserve">                                         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>…………………………………….</w:t>
      </w:r>
    </w:p>
    <w:p w:rsidR="00ED47C4" w:rsidRPr="00732096" w:rsidRDefault="00ED47C4" w:rsidP="00732096">
      <w:pPr>
        <w:spacing w:line="600" w:lineRule="auto"/>
        <w:ind w:right="124"/>
        <w:jc w:val="both"/>
        <w:rPr>
          <w:rFonts w:ascii="Courier New" w:hAnsi="Courier New" w:cs="Courier New"/>
          <w:b/>
          <w:bCs/>
          <w:color w:val="000080"/>
          <w:sz w:val="28"/>
          <w:szCs w:val="28"/>
        </w:rPr>
      </w:pPr>
      <w:r>
        <w:rPr>
          <w:rFonts w:ascii="Courier New" w:hAnsi="Courier New" w:cs="Courier New"/>
          <w:b/>
          <w:bCs/>
          <w:color w:val="000080"/>
          <w:sz w:val="28"/>
          <w:szCs w:val="28"/>
          <w:lang w:val="en-US"/>
        </w:rPr>
        <w:t xml:space="preserve">                                H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>μερομ</w:t>
      </w:r>
      <w:bookmarkStart w:id="0" w:name="_GoBack"/>
      <w:bookmarkEnd w:id="0"/>
      <w:r>
        <w:rPr>
          <w:rFonts w:ascii="Courier New" w:hAnsi="Courier New" w:cs="Courier New"/>
          <w:b/>
          <w:bCs/>
          <w:color w:val="000080"/>
          <w:sz w:val="28"/>
          <w:szCs w:val="28"/>
        </w:rPr>
        <w:t>ηνία</w:t>
      </w:r>
      <w:r w:rsidRPr="00732096">
        <w:rPr>
          <w:rFonts w:ascii="Courier New" w:hAnsi="Courier New" w:cs="Courier New"/>
          <w:b/>
          <w:bCs/>
          <w:color w:val="00008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8"/>
          <w:szCs w:val="28"/>
        </w:rPr>
        <w:t>…………………………………….</w:t>
      </w:r>
    </w:p>
    <w:sectPr w:rsidR="00ED47C4" w:rsidRPr="00732096" w:rsidSect="00A93FC1"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C4" w:rsidRDefault="00ED47C4">
      <w:r>
        <w:separator/>
      </w:r>
    </w:p>
  </w:endnote>
  <w:endnote w:type="continuationSeparator" w:id="0">
    <w:p w:rsidR="00ED47C4" w:rsidRDefault="00ED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C4" w:rsidRDefault="00ED47C4">
      <w:r>
        <w:separator/>
      </w:r>
    </w:p>
  </w:footnote>
  <w:footnote w:type="continuationSeparator" w:id="0">
    <w:p w:rsidR="00ED47C4" w:rsidRDefault="00ED4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D3BAF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AB4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C07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A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90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ACC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C1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4C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E65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BAF628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4C5E31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4F4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D3030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5848E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859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C89E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A081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7EDB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3A616D"/>
    <w:multiLevelType w:val="hybridMultilevel"/>
    <w:tmpl w:val="4016E3A2"/>
    <w:lvl w:ilvl="0" w:tplc="6C02E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8A56A7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4A87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E4A9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C6D5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075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EE73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FAA9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86DC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360209"/>
    <w:multiLevelType w:val="hybridMultilevel"/>
    <w:tmpl w:val="2D4AE85A"/>
    <w:lvl w:ilvl="0" w:tplc="2D3E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0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6AE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BC0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E0E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47D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4C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10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EE3B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23A0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9F0C20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A5D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A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CD4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00A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049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665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CD4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1B0853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28E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259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63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25E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ECF9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C7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8B3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A96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2F0"/>
    <w:rsid w:val="00074CCE"/>
    <w:rsid w:val="00170655"/>
    <w:rsid w:val="00192AD5"/>
    <w:rsid w:val="001C317B"/>
    <w:rsid w:val="00237626"/>
    <w:rsid w:val="00273D6E"/>
    <w:rsid w:val="002B59C3"/>
    <w:rsid w:val="002B6481"/>
    <w:rsid w:val="00313BCD"/>
    <w:rsid w:val="003B6B22"/>
    <w:rsid w:val="003F1888"/>
    <w:rsid w:val="004825B7"/>
    <w:rsid w:val="004A7145"/>
    <w:rsid w:val="005F1C39"/>
    <w:rsid w:val="006102D9"/>
    <w:rsid w:val="00654D2F"/>
    <w:rsid w:val="00710002"/>
    <w:rsid w:val="00730D2D"/>
    <w:rsid w:val="00732096"/>
    <w:rsid w:val="0075229B"/>
    <w:rsid w:val="0075539D"/>
    <w:rsid w:val="0077484F"/>
    <w:rsid w:val="007945E1"/>
    <w:rsid w:val="00893DD6"/>
    <w:rsid w:val="009661AA"/>
    <w:rsid w:val="009B502F"/>
    <w:rsid w:val="009F172C"/>
    <w:rsid w:val="00A762F0"/>
    <w:rsid w:val="00A93FC1"/>
    <w:rsid w:val="00AB3D9D"/>
    <w:rsid w:val="00B23FCD"/>
    <w:rsid w:val="00B90521"/>
    <w:rsid w:val="00C759CC"/>
    <w:rsid w:val="00CC2DEE"/>
    <w:rsid w:val="00D301CB"/>
    <w:rsid w:val="00D41C0D"/>
    <w:rsid w:val="00DA1A35"/>
    <w:rsid w:val="00DC5CAC"/>
    <w:rsid w:val="00E001FE"/>
    <w:rsid w:val="00E17DAC"/>
    <w:rsid w:val="00E60E15"/>
    <w:rsid w:val="00E8691D"/>
    <w:rsid w:val="00E9293C"/>
    <w:rsid w:val="00ED47C4"/>
    <w:rsid w:val="00EE7DD0"/>
    <w:rsid w:val="00F217EC"/>
    <w:rsid w:val="00F26DAD"/>
    <w:rsid w:val="00F816E1"/>
    <w:rsid w:val="00F9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3D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D6E"/>
    <w:pPr>
      <w:keepNext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D6E"/>
    <w:pPr>
      <w:keepNext/>
      <w:outlineLvl w:val="1"/>
    </w:pPr>
    <w:rPr>
      <w:rFonts w:ascii="Century Gothic" w:hAnsi="Century Gothic" w:cs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D6E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D6E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D6E"/>
    <w:pPr>
      <w:keepNext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D6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D6E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3D6E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3D6E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semiHidden/>
    <w:rsid w:val="00273D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73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73D6E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73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73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273D6E"/>
    <w:pPr>
      <w:ind w:left="-18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114</Words>
  <Characters>617</Characters>
  <Application>Microsoft Office Outlook</Application>
  <DocSecurity>0</DocSecurity>
  <Lines>0</Lines>
  <Paragraphs>0</Paragraphs>
  <ScaleCrop>false</ScaleCrop>
  <Company>YPEPTH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echristofilopoulos</dc:creator>
  <cp:keywords/>
  <dc:description/>
  <cp:lastModifiedBy>pc</cp:lastModifiedBy>
  <cp:revision>14</cp:revision>
  <cp:lastPrinted>2013-09-25T09:28:00Z</cp:lastPrinted>
  <dcterms:created xsi:type="dcterms:W3CDTF">2013-09-11T07:08:00Z</dcterms:created>
  <dcterms:modified xsi:type="dcterms:W3CDTF">2019-12-13T07:56:00Z</dcterms:modified>
</cp:coreProperties>
</file>