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7E" w:rsidRDefault="0098787E" w:rsidP="0098787E">
      <w:pPr>
        <w:pStyle w:val="Web"/>
        <w:shd w:val="clear" w:color="auto" w:fill="FAFAFA"/>
        <w:spacing w:before="0" w:beforeAutospacing="0" w:after="215" w:afterAutospacing="0" w:line="236" w:lineRule="atLeast"/>
        <w:rPr>
          <w:rStyle w:val="a3"/>
          <w:rFonts w:ascii="Tahoma" w:hAnsi="Tahoma" w:cs="Tahoma"/>
          <w:color w:val="333333"/>
          <w:sz w:val="17"/>
          <w:szCs w:val="17"/>
          <w:lang w:val="en-US"/>
        </w:rPr>
      </w:pPr>
      <w:r>
        <w:rPr>
          <w:rStyle w:val="a3"/>
          <w:rFonts w:ascii="Tahoma" w:hAnsi="Tahoma" w:cs="Tahoma"/>
          <w:color w:val="333333"/>
          <w:sz w:val="17"/>
          <w:szCs w:val="17"/>
        </w:rPr>
        <w:t xml:space="preserve">05-01-22 Διάθεση </w:t>
      </w:r>
      <w:proofErr w:type="spellStart"/>
      <w:r>
        <w:rPr>
          <w:rStyle w:val="a3"/>
          <w:rFonts w:ascii="Tahoma" w:hAnsi="Tahoma" w:cs="Tahoma"/>
          <w:color w:val="333333"/>
          <w:sz w:val="17"/>
          <w:szCs w:val="17"/>
        </w:rPr>
        <w:t>self</w:t>
      </w:r>
      <w:proofErr w:type="spellEnd"/>
      <w:r>
        <w:rPr>
          <w:rStyle w:val="a3"/>
          <w:rFonts w:ascii="Tahoma" w:hAnsi="Tahoma" w:cs="Tahoma"/>
          <w:color w:val="333333"/>
          <w:sz w:val="17"/>
          <w:szCs w:val="17"/>
        </w:rPr>
        <w:t>-</w:t>
      </w:r>
      <w:proofErr w:type="spellStart"/>
      <w:r>
        <w:rPr>
          <w:rStyle w:val="a3"/>
          <w:rFonts w:ascii="Tahoma" w:hAnsi="Tahoma" w:cs="Tahoma"/>
          <w:color w:val="333333"/>
          <w:sz w:val="17"/>
          <w:szCs w:val="17"/>
        </w:rPr>
        <w:t>test</w:t>
      </w:r>
      <w:proofErr w:type="spellEnd"/>
      <w:r>
        <w:rPr>
          <w:rStyle w:val="a3"/>
          <w:rFonts w:ascii="Tahoma" w:hAnsi="Tahoma" w:cs="Tahoma"/>
          <w:color w:val="333333"/>
          <w:sz w:val="17"/>
          <w:szCs w:val="17"/>
        </w:rPr>
        <w:t xml:space="preserve"> για μαθητές και εμβολιασμένους εκπαιδευτικούς από τα φαρμακεία</w:t>
      </w:r>
    </w:p>
    <w:p w:rsidR="0098787E" w:rsidRDefault="0098787E" w:rsidP="0098787E">
      <w:pPr>
        <w:pStyle w:val="Web"/>
        <w:shd w:val="clear" w:color="auto" w:fill="FAFAFA"/>
        <w:spacing w:before="0" w:beforeAutospacing="0" w:after="215" w:afterAutospacing="0" w:line="236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r w:rsidRPr="0098787E">
        <w:rPr>
          <w:rFonts w:ascii="Tahoma" w:hAnsi="Tahoma" w:cs="Tahoma"/>
          <w:color w:val="333333"/>
          <w:sz w:val="17"/>
          <w:szCs w:val="17"/>
          <w:lang w:val="en-US"/>
        </w:rPr>
        <w:t>https://www.minedu.gov.gr/news/51104-05-01-22-diathesi-self-test-gia-mathites-kai-emvoliasmenous-ekpaideftikoys-apo-ta-farmakeia</w:t>
      </w:r>
    </w:p>
    <w:p w:rsidR="0098787E" w:rsidRDefault="0098787E" w:rsidP="0098787E">
      <w:pPr>
        <w:pStyle w:val="Web"/>
        <w:shd w:val="clear" w:color="auto" w:fill="FAFAFA"/>
        <w:spacing w:before="0" w:beforeAutospacing="0" w:after="215" w:afterAutospacing="0" w:line="236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Το Γραφείο Τύπου του Υπουργείου Παιδείας και Θρησκευμάτων ανακοινώνει:</w:t>
      </w:r>
    </w:p>
    <w:p w:rsidR="0098787E" w:rsidRDefault="0098787E" w:rsidP="0098787E">
      <w:pPr>
        <w:pStyle w:val="Web"/>
        <w:shd w:val="clear" w:color="auto" w:fill="FAFAFA"/>
        <w:spacing w:before="0" w:beforeAutospacing="0" w:after="215" w:afterAutospacing="0" w:line="236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Οι μαθητές όλων των βαθμίδων, εμβολιασμένοι και μη, καθώς και οι εμβολιασμένοι εκπαιδευτικοί, θα προμηθεύονται από την Τετάρτη 5 Ιανουαρίου ως και το Σάββατο 8 Ιανουαρίου, πέντε (5) δωρεάν αυτοδιαγνωστικά (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self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>) τεστ από τα φαρμακεία, προκειμένου να καλύψουν τις ανάγκες ελέγχου των δυο πρώτων εβδομάδων επαναλειτουργίας των σχολείων, δηλαδή από 10 Ιανουαρίου έως και 21 Ιανουαρίου 2022.</w:t>
      </w:r>
    </w:p>
    <w:p w:rsidR="0098787E" w:rsidRDefault="0098787E" w:rsidP="0098787E">
      <w:pPr>
        <w:pStyle w:val="Web"/>
        <w:shd w:val="clear" w:color="auto" w:fill="FAFAFA"/>
        <w:spacing w:before="0" w:beforeAutospacing="0" w:after="215" w:afterAutospacing="0" w:line="236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Υπενθυμίζεται ότι:</w:t>
      </w:r>
    </w:p>
    <w:p w:rsidR="0098787E" w:rsidRDefault="0098787E" w:rsidP="0098787E">
      <w:pPr>
        <w:pStyle w:val="Web"/>
        <w:shd w:val="clear" w:color="auto" w:fill="FAFAFA"/>
        <w:spacing w:before="0" w:beforeAutospacing="0" w:after="215" w:afterAutospacing="0" w:line="236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* το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self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>-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test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πραγματοποιείται έως και 24 ώρες πριν από την προσέλευση κάθε Τρίτη και Παρασκευή στο σχολείο, ενώ για την πρώτη εβδομάδα (10-15/1) το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self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-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test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θα πραγματοποιηθεί έως και 24 ώρες πριν την προσέλευση της Δευτέρας (10/1), της Τρίτης (11/1) και της Παρασκευής (14/1).</w:t>
      </w:r>
    </w:p>
    <w:p w:rsidR="0098787E" w:rsidRDefault="0098787E" w:rsidP="0098787E">
      <w:pPr>
        <w:pStyle w:val="Web"/>
        <w:shd w:val="clear" w:color="auto" w:fill="FAFAFA"/>
        <w:spacing w:before="0" w:beforeAutospacing="0" w:after="215" w:afterAutospacing="0" w:line="236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* ο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προσυμπτωματικός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διαγνωστικός έλεγχος για τον νέο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κορωνοϊό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μέσω αυτοδιαγνωστικής δοκιμασίας (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self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test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>) είναι υποχρεωτικός για όλους τους μαθητές και τις μαθήτριες, εμβολιασμένους και μη, καθώς και για τους εμβολιασμένους εκπαιδευτικούς.</w:t>
      </w:r>
    </w:p>
    <w:p w:rsidR="0098787E" w:rsidRDefault="0098787E" w:rsidP="0098787E">
      <w:pPr>
        <w:pStyle w:val="Web"/>
        <w:shd w:val="clear" w:color="auto" w:fill="FAFAFA"/>
        <w:spacing w:before="0" w:beforeAutospacing="0" w:after="215" w:afterAutospacing="0" w:line="236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* βεβαίωση αρνητικού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self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test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οφείλουν να φέρουν όλοι οι μαθητές από 4 έως 18 ετών καθώς και οι εμβολιασμένοι εκπαιδευτικοί.</w:t>
      </w:r>
    </w:p>
    <w:p w:rsidR="0098787E" w:rsidRDefault="0098787E" w:rsidP="0098787E">
      <w:pPr>
        <w:pStyle w:val="Web"/>
        <w:shd w:val="clear" w:color="auto" w:fill="FAFAFA"/>
        <w:spacing w:before="0" w:beforeAutospacing="0" w:after="215" w:afterAutospacing="0" w:line="236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* η δωρεάν διάθεση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self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test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από τα φαρμακεία θα γίνεται και κατά την αργία των Θεοφανίων, την Πέμπτη 6/1, από εφημερεύοντα φαρμακεία.</w:t>
      </w:r>
    </w:p>
    <w:p w:rsidR="0098787E" w:rsidRDefault="0098787E" w:rsidP="0098787E">
      <w:pPr>
        <w:pStyle w:val="Web"/>
        <w:shd w:val="clear" w:color="auto" w:fill="FAFAFA"/>
        <w:spacing w:before="0" w:beforeAutospacing="0" w:after="215" w:afterAutospacing="0" w:line="236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* η δήλωση και το αποτέλεσμα για τις δημόσιες σχολικές μονάδες καταχωρίζεται στη πλατφόρμα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edupass.gov.gr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(και όχι στην πλατφόρμα του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self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>-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testing.gov.gr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>), από την οποία εκδίδεται και η Σχολική Κάρτα για COVID-19</w:t>
      </w:r>
    </w:p>
    <w:p w:rsidR="0098787E" w:rsidRDefault="0098787E" w:rsidP="0098787E">
      <w:pPr>
        <w:pStyle w:val="Web"/>
        <w:shd w:val="clear" w:color="auto" w:fill="FAFAFA"/>
        <w:spacing w:before="0" w:beforeAutospacing="0" w:after="215" w:afterAutospacing="0" w:line="236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* οι εκπαιδευτικοί που δεν είναι εμβολιασμένοι θα πρέπει να πραγματοποιήσουν δυο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ράπιντ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τεστ και ένα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σελφ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τεστ – όλα με δική τους επιβάρυνση – την πρώτη εβδομάδα λειτουργίας των σχολείων και συγκεκριμένα  το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ραπιντ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τεστ θα πρέπει πραγματοποιηθεί έως και 48 ώρες πριν την προσέλευση της Δευτέρας (10/1) και της Παρασκευής (14/1) ενώ θα πρέπει να πραγματοποιηθεί και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σελφ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τεστ έως 24 ώρες πριν την προσέλευση της Τρίτης (11/1). Από την δεύτερη εβδομάδα λειτουργίας των σχολείων, οι μη εμβολιασμένοι εκπαιδευτικοί θα πρέπει να πραγματοποιούν δύο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ράπιντ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τεστ την εβδομάδα, πριν από την προσέλευση της Τρίτης και της Παρασκευής εκάστης εβδομάδας.</w:t>
      </w:r>
    </w:p>
    <w:p w:rsidR="0098787E" w:rsidRDefault="0098787E" w:rsidP="0098787E">
      <w:pPr>
        <w:pStyle w:val="Web"/>
        <w:shd w:val="clear" w:color="auto" w:fill="FAFAFA"/>
        <w:spacing w:before="0" w:beforeAutospacing="0" w:after="215" w:afterAutospacing="0" w:line="236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 xml:space="preserve">H πλατφόρμα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edupass.gov.gr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αφορά μόνο τις δημόσιες σχολικές μονάδες. Οι γονείς/κηδεμόνες των μαθητών/τριών που φοιτούν σε ιδιωτικές σχολικές μονάδες και οι εμβολιασμένοι εκπαιδευτικοί θα εξακολουθήσουν να δηλώνουν το αποτέλεσμα των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self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>-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test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στην πλατφόρμα 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self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>-</w:t>
      </w:r>
      <w:proofErr w:type="spellStart"/>
      <w:r>
        <w:rPr>
          <w:rFonts w:ascii="Tahoma" w:hAnsi="Tahoma" w:cs="Tahoma"/>
          <w:color w:val="333333"/>
          <w:sz w:val="17"/>
          <w:szCs w:val="17"/>
        </w:rPr>
        <w:t>testing.gov.gr</w:t>
      </w:r>
      <w:proofErr w:type="spellEnd"/>
      <w:r>
        <w:rPr>
          <w:rFonts w:ascii="Tahoma" w:hAnsi="Tahoma" w:cs="Tahoma"/>
          <w:color w:val="333333"/>
          <w:sz w:val="17"/>
          <w:szCs w:val="17"/>
        </w:rPr>
        <w:t xml:space="preserve"> και να εκδίδουν την Σχολική Κάρτα για COVID-19.</w:t>
      </w:r>
    </w:p>
    <w:p w:rsidR="0098787E" w:rsidRDefault="0098787E" w:rsidP="0098787E">
      <w:pPr>
        <w:pStyle w:val="Web"/>
        <w:shd w:val="clear" w:color="auto" w:fill="FAFAFA"/>
        <w:spacing w:before="0" w:beforeAutospacing="0" w:after="215" w:afterAutospacing="0" w:line="236" w:lineRule="atLeas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</w:rPr>
        <w:t>Συνεχίζουμε να παροτρύνουμε τους γονείς μαθητών 5 ετών και άνω να εμβολιάσουν τα παιδιά τους, να αξιοποιήσουν το ισχυρό αυτό όπλο της επιστήμης απέναντι στην COVID-19.</w:t>
      </w:r>
    </w:p>
    <w:p w:rsidR="00F75F6C" w:rsidRDefault="00F75F6C"/>
    <w:sectPr w:rsidR="00F75F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98787E"/>
    <w:rsid w:val="0098787E"/>
    <w:rsid w:val="00F7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8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8787E"/>
    <w:rPr>
      <w:b/>
      <w:bCs/>
    </w:rPr>
  </w:style>
  <w:style w:type="character" w:styleId="-">
    <w:name w:val="Hyperlink"/>
    <w:basedOn w:val="a0"/>
    <w:uiPriority w:val="99"/>
    <w:unhideWhenUsed/>
    <w:rsid w:val="009878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2022-01-05T08:52:00Z</dcterms:created>
  <dcterms:modified xsi:type="dcterms:W3CDTF">2022-01-05T08:53:00Z</dcterms:modified>
</cp:coreProperties>
</file>